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ascii="华文中宋" w:hAnsi="华文中宋" w:eastAsia="华文中宋" w:cs="华文中宋"/>
          <w:b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  <w:t>苏州经贸职业技术学院省级培训项目</w:t>
      </w:r>
    </w:p>
    <w:p>
      <w:pPr>
        <w:jc w:val="center"/>
        <w:rPr>
          <w:rFonts w:ascii="华文中宋" w:hAnsi="华文中宋" w:eastAsia="华文中宋" w:cs="华文中宋"/>
          <w:b/>
          <w:sz w:val="36"/>
          <w:szCs w:val="36"/>
          <w:shd w:val="clear" w:color="auto" w:fill="FFFFFF"/>
        </w:rPr>
      </w:pPr>
      <w:r>
        <w:rPr>
          <w:rFonts w:ascii="华文中宋" w:hAnsi="华文中宋" w:eastAsia="华文中宋" w:cs="华文中宋"/>
          <w:b/>
          <w:sz w:val="36"/>
          <w:szCs w:val="36"/>
          <w:shd w:val="clear" w:color="auto" w:fill="FFFFFF"/>
        </w:rPr>
        <w:t>2023GZSP67</w:t>
      </w: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  <w:t>（教师管理者培训+高职院校系主任专题培训B）开班通知</w:t>
      </w:r>
    </w:p>
    <w:p>
      <w:pPr>
        <w:spacing w:line="400" w:lineRule="exact"/>
        <w:ind w:right="420"/>
        <w:rPr>
          <w:rFonts w:ascii="楷体" w:hAnsi="楷体" w:eastAsia="楷体" w:cs="楷体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各位学员: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t>根据《省教育厅关于实施2023年职业院校教师素质提高计划 落实国家级省级培训任务的通知》（苏教师函〔2023〕3号）文件精神和工作要求要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求，我校现将相关“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shd w:val="clear" w:color="auto" w:fill="FFFFFF"/>
        </w:rPr>
        <w:t>教师管理者培训+高职院校系主任专题培训B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”培训项目培训报到事项通知如下：</w:t>
      </w:r>
    </w:p>
    <w:p>
      <w:pPr>
        <w:spacing w:line="400" w:lineRule="exact"/>
        <w:ind w:right="420"/>
        <w:rPr>
          <w:rFonts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一、培训时间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1.报到时间：2023年7月9日10:00-18:00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2.培训时间：2023年7月10日-2023年7月14日,共计5天。 </w:t>
      </w:r>
    </w:p>
    <w:p>
      <w:pPr>
        <w:spacing w:line="400" w:lineRule="exact"/>
        <w:ind w:right="420"/>
        <w:rPr>
          <w:rFonts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二、报到地点及住宿安排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1.报到地点：苏州古运河逸衡酒店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2.住宿地点：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苏州古运河逸衡酒店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3.培训授课地点：苏州经贸职业技术学院产教园A</w:t>
      </w:r>
      <w:r>
        <w:rPr>
          <w:rFonts w:ascii="仿宋" w:hAnsi="仿宋" w:eastAsia="仿宋" w:cs="仿宋"/>
          <w:sz w:val="30"/>
          <w:szCs w:val="30"/>
        </w:rPr>
        <w:t>108</w:t>
      </w:r>
    </w:p>
    <w:p>
      <w:pPr>
        <w:spacing w:line="400" w:lineRule="exact"/>
        <w:ind w:right="420"/>
        <w:rPr>
          <w:rFonts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三、培训费用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培训费、食宿费由江苏省财政专项经费承担，交通费由学员所在单位承担，培训期间食宿统一安排。</w:t>
      </w:r>
    </w:p>
    <w:p>
      <w:pPr>
        <w:spacing w:line="400" w:lineRule="exact"/>
        <w:ind w:right="420"/>
        <w:rPr>
          <w:rFonts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四、携带物品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1.身份证原件；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2.《江苏省高等职业院校教师培训登记表》一式两份（单位盖章）、《江苏省高等职业院校教师培训任务书》一份（单位盖章）、《承诺书》一份；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3.另备1张2寸免冠标准彩色照片（背面写好单位、姓名）；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4.请自备水杯、防疫物资、携带笔记本电脑。</w:t>
      </w:r>
    </w:p>
    <w:p>
      <w:pPr>
        <w:spacing w:line="400" w:lineRule="exact"/>
        <w:ind w:right="420"/>
        <w:rPr>
          <w:rFonts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五、报到联系人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OLE_LINK22"/>
      <w:bookmarkStart w:id="1" w:name="OLE_LINK24"/>
      <w:r>
        <w:rPr>
          <w:rFonts w:hint="eastAsia" w:ascii="仿宋" w:hAnsi="仿宋" w:eastAsia="仿宋" w:cs="仿宋"/>
          <w:sz w:val="30"/>
          <w:szCs w:val="30"/>
        </w:rPr>
        <w:t>联 系 人：门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老师</w:t>
      </w:r>
      <w:r>
        <w:rPr>
          <w:rFonts w:hint="eastAsia" w:ascii="仿宋" w:hAnsi="仿宋" w:eastAsia="仿宋" w:cs="仿宋"/>
          <w:sz w:val="30"/>
          <w:szCs w:val="30"/>
        </w:rPr>
        <w:t>；蒋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老师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15995871025；</w:t>
      </w:r>
      <w:r>
        <w:rPr>
          <w:rFonts w:hint="eastAsia" w:ascii="仿宋" w:hAnsi="仿宋" w:eastAsia="仿宋" w:cs="仿宋"/>
          <w:sz w:val="30"/>
          <w:szCs w:val="30"/>
        </w:rPr>
        <w:t>13776089457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电子邮箱：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103554726@qq.com；</w:t>
      </w:r>
      <w:r>
        <w:rPr>
          <w:rFonts w:hint="eastAsia" w:ascii="仿宋" w:hAnsi="仿宋" w:eastAsia="仿宋" w:cs="仿宋"/>
          <w:sz w:val="30"/>
          <w:szCs w:val="30"/>
        </w:rPr>
        <w:t>1054331763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@qq.com。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QQ群：778082501 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bookmarkEnd w:id="0"/>
    <w:bookmarkEnd w:id="1"/>
    <w:p>
      <w:pPr>
        <w:spacing w:line="400" w:lineRule="exact"/>
        <w:ind w:right="420"/>
        <w:rPr>
          <w:rFonts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六、交通线路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bookmarkStart w:id="2" w:name="_Hlk501653176"/>
      <w:r>
        <w:rPr>
          <w:rFonts w:hint="eastAsia" w:ascii="仿宋" w:hAnsi="仿宋" w:eastAsia="仿宋" w:cs="仿宋"/>
          <w:sz w:val="30"/>
          <w:szCs w:val="30"/>
        </w:rPr>
        <w:t>1.苏州站-&gt;苏州古运河逸衡酒店</w:t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苏州站下高铁坐2号线（桑田岛方向）到劳动路站转五号线（太湖香山方向）到索山桥西站下车 3号口出直达酒店地下电梯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hd w:val="solid" w:color="FFFFFF" w:fill="auto"/>
        <w:autoSpaceDN w:val="0"/>
        <w:spacing w:line="240" w:lineRule="auto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2122805" cy="2812415"/>
            <wp:effectExtent l="0" t="0" r="10795" b="698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autoSpaceDN w:val="0"/>
        <w:spacing w:line="400" w:lineRule="exact"/>
        <w:ind w:firstLine="675" w:firstLineChars="2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2.苏州北站-&gt;苏州古运河逸衡酒店</w:t>
      </w:r>
    </w:p>
    <w:bookmarkEnd w:id="2"/>
    <w:p>
      <w:pPr>
        <w:shd w:val="solid" w:color="FFFFFF" w:fill="auto"/>
        <w:autoSpaceDN w:val="0"/>
        <w:spacing w:line="400" w:lineRule="exact"/>
        <w:ind w:firstLine="675" w:firstLineChars="225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苏州北站下高铁坐2号线（桑田岛方向）到劳动路站转五号线（太湖香山方向）到索山桥西站下车 3号口出直达酒店地下电梯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hd w:val="solid" w:color="FFFFFF" w:fill="auto"/>
        <w:autoSpaceDN w:val="0"/>
        <w:spacing w:line="240" w:lineRule="auto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2359025" cy="3006090"/>
            <wp:effectExtent l="0" t="0" r="3175" b="381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shd w:val="solid" w:color="FFFFFF" w:fill="auto"/>
        <w:autoSpaceDN w:val="0"/>
        <w:spacing w:line="400" w:lineRule="exact"/>
        <w:jc w:val="both"/>
        <w:rPr>
          <w:rFonts w:ascii="仿宋" w:hAnsi="仿宋" w:eastAsia="仿宋" w:cs="仿宋"/>
          <w:sz w:val="30"/>
          <w:szCs w:val="30"/>
        </w:rPr>
      </w:pPr>
    </w:p>
    <w:p>
      <w:pPr>
        <w:shd w:val="solid" w:color="FFFFFF" w:fill="auto"/>
        <w:autoSpaceDN w:val="0"/>
        <w:spacing w:line="400" w:lineRule="exact"/>
        <w:ind w:firstLine="675" w:firstLineChars="22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苏州经贸职业技术学院</w:t>
      </w:r>
    </w:p>
    <w:p>
      <w:pPr>
        <w:shd w:val="solid" w:color="FFFFFF" w:fill="auto"/>
        <w:autoSpaceDN w:val="0"/>
        <w:spacing w:line="400" w:lineRule="exact"/>
        <w:ind w:firstLine="675" w:firstLineChars="22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2023年6月26日</w:t>
      </w:r>
    </w:p>
    <w:p>
      <w:pPr>
        <w:spacing w:line="400" w:lineRule="exact"/>
        <w:ind w:right="420"/>
        <w:rPr>
          <w:rFonts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附1  校园周边交通图</w:t>
      </w:r>
    </w:p>
    <w:p>
      <w:pPr>
        <w:pStyle w:val="2"/>
        <w:widowControl/>
        <w:shd w:val="clear" w:color="auto" w:fill="FFFFFF"/>
        <w:spacing w:beforeAutospacing="0" w:after="120" w:afterAutospacing="0" w:line="400" w:lineRule="exact"/>
        <w:ind w:firstLine="846" w:firstLineChars="282"/>
        <w:rPr>
          <w:rFonts w:ascii="Microsoft YaHei UI" w:hAnsi="Microsoft YaHei UI" w:eastAsia="Microsoft YaHei UI" w:cs="Microsoft YaHei UI"/>
          <w:color w:val="7B7B7B"/>
          <w:sz w:val="16"/>
          <w:szCs w:val="16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苏州经贸职业技术学院位于苏州市国际教育北区学府路287号，周边最近公交站是经贸学院东，有504路、306路、602路、318路、385路、47路、33路、305路、47路公交直达。</w:t>
      </w:r>
    </w:p>
    <w:p>
      <w:pPr>
        <w:ind w:firstLine="630" w:firstLineChars="300"/>
      </w:pPr>
      <w:r>
        <w:drawing>
          <wp:inline distT="0" distB="0" distL="0" distR="0">
            <wp:extent cx="4201160" cy="3087370"/>
            <wp:effectExtent l="0" t="0" r="889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rcRect l="17340" t="22221" r="18048" b="21761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NDk0NDk5NDFlYWRjYjU2YTFjYjI0YjM0NDExMDYifQ=="/>
  </w:docVars>
  <w:rsids>
    <w:rsidRoot w:val="006425F8"/>
    <w:rsid w:val="0002134D"/>
    <w:rsid w:val="00105E06"/>
    <w:rsid w:val="001E02B9"/>
    <w:rsid w:val="00407D32"/>
    <w:rsid w:val="004F3151"/>
    <w:rsid w:val="006425F8"/>
    <w:rsid w:val="007E2C01"/>
    <w:rsid w:val="009922A9"/>
    <w:rsid w:val="08E23A5A"/>
    <w:rsid w:val="360C311B"/>
    <w:rsid w:val="3BC1190E"/>
    <w:rsid w:val="6F99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662</Words>
  <Characters>796</Characters>
  <Lines>5</Lines>
  <Paragraphs>1</Paragraphs>
  <TotalTime>2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2023-06-26T01:00:00Z</dcterms:created>
  <dc:creator>SZJM</dc:creator>
  <cp:lastModifiedBy>王玮</cp:lastModifiedBy>
  <dcterms:modified xsi:type="dcterms:W3CDTF">2023-06-26T09:06:39Z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8752B3A6F06B437E8F7997C127B3265A_12</vt:lpwstr>
  </property>
</Properties>
</file>