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16" w:rsidRDefault="00E03680">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广东机电职业技术学院</w:t>
      </w:r>
      <w:r>
        <w:rPr>
          <w:rFonts w:ascii="宋体" w:hAnsi="宋体"/>
          <w:b/>
          <w:sz w:val="28"/>
          <w:szCs w:val="28"/>
          <w:shd w:val="clear" w:color="auto" w:fill="FFFFFF"/>
        </w:rPr>
        <w:t>培训项目</w:t>
      </w:r>
    </w:p>
    <w:p w:rsidR="00767916" w:rsidRDefault="00E03680">
      <w:pPr>
        <w:jc w:val="center"/>
        <w:rPr>
          <w:rFonts w:ascii="宋体" w:hAnsi="宋体"/>
          <w:b/>
          <w:sz w:val="28"/>
          <w:szCs w:val="28"/>
          <w:shd w:val="clear" w:color="auto" w:fill="FFFFFF"/>
        </w:rPr>
      </w:pPr>
      <w:r>
        <w:rPr>
          <w:rFonts w:ascii="宋体" w:hAnsi="宋体" w:hint="eastAsia"/>
          <w:b/>
          <w:sz w:val="28"/>
          <w:szCs w:val="28"/>
          <w:shd w:val="clear" w:color="auto" w:fill="FFFFFF"/>
        </w:rPr>
        <w:t>2023GZSP65</w:t>
      </w:r>
      <w:r>
        <w:rPr>
          <w:rFonts w:ascii="宋体" w:hAnsi="宋体"/>
          <w:b/>
          <w:sz w:val="28"/>
          <w:szCs w:val="28"/>
          <w:shd w:val="clear" w:color="auto" w:fill="FFFFFF"/>
        </w:rPr>
        <w:t>（</w:t>
      </w:r>
      <w:r w:rsidRPr="00E03680">
        <w:rPr>
          <w:rFonts w:ascii="宋体" w:hAnsi="宋体" w:hint="eastAsia"/>
          <w:b/>
          <w:sz w:val="28"/>
          <w:szCs w:val="28"/>
          <w:shd w:val="clear" w:color="auto" w:fill="FFFFFF"/>
        </w:rPr>
        <w:t>教师管理者培训</w:t>
      </w:r>
      <w:r>
        <w:rPr>
          <w:rFonts w:ascii="宋体" w:hAnsi="宋体"/>
          <w:b/>
          <w:sz w:val="28"/>
          <w:szCs w:val="28"/>
          <w:shd w:val="clear" w:color="auto" w:fill="FFFFFF"/>
        </w:rPr>
        <w:t>+</w:t>
      </w:r>
      <w:r w:rsidRPr="00E03680">
        <w:rPr>
          <w:rFonts w:ascii="宋体" w:hAnsi="宋体" w:hint="eastAsia"/>
          <w:b/>
          <w:sz w:val="28"/>
          <w:szCs w:val="28"/>
          <w:shd w:val="clear" w:color="auto" w:fill="FFFFFF"/>
        </w:rPr>
        <w:t>高职院校人事、师资管理人员培训</w:t>
      </w:r>
      <w:r>
        <w:rPr>
          <w:rFonts w:ascii="宋体" w:hAnsi="宋体" w:hint="eastAsia"/>
          <w:b/>
          <w:sz w:val="28"/>
          <w:szCs w:val="28"/>
          <w:shd w:val="clear" w:color="auto" w:fill="FFFFFF"/>
        </w:rPr>
        <w:t>）开班</w:t>
      </w:r>
      <w:r>
        <w:rPr>
          <w:rFonts w:ascii="宋体" w:hAnsi="宋体"/>
          <w:b/>
          <w:sz w:val="28"/>
          <w:szCs w:val="28"/>
          <w:shd w:val="clear" w:color="auto" w:fill="FFFFFF"/>
        </w:rPr>
        <w:t>通知</w:t>
      </w:r>
    </w:p>
    <w:p w:rsidR="00767916" w:rsidRDefault="00767916">
      <w:pPr>
        <w:spacing w:line="360" w:lineRule="auto"/>
        <w:rPr>
          <w:rFonts w:ascii="宋体" w:hAnsi="宋体"/>
          <w:b/>
          <w:sz w:val="24"/>
          <w:szCs w:val="24"/>
        </w:rPr>
      </w:pPr>
    </w:p>
    <w:p w:rsidR="00767916" w:rsidRDefault="00E03680">
      <w:pPr>
        <w:spacing w:line="360" w:lineRule="auto"/>
        <w:rPr>
          <w:rFonts w:ascii="宋体" w:hAnsi="宋体"/>
          <w:b/>
          <w:sz w:val="24"/>
          <w:szCs w:val="24"/>
        </w:rPr>
      </w:pPr>
      <w:r>
        <w:rPr>
          <w:rFonts w:ascii="宋体" w:hAnsi="宋体" w:hint="eastAsia"/>
          <w:b/>
          <w:sz w:val="24"/>
          <w:szCs w:val="24"/>
        </w:rPr>
        <w:t>各位学员:</w:t>
      </w:r>
    </w:p>
    <w:p w:rsidR="00767916" w:rsidRDefault="00E0368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Pr="00E03680">
        <w:rPr>
          <w:rFonts w:asciiTheme="minorEastAsia" w:eastAsiaTheme="minorEastAsia" w:hAnsiTheme="minorEastAsia" w:cstheme="minorEastAsia" w:hint="eastAsia"/>
          <w:b/>
          <w:color w:val="000000"/>
          <w:sz w:val="24"/>
          <w:szCs w:val="24"/>
          <w:shd w:val="clear" w:color="auto" w:fill="FFFFFF"/>
        </w:rPr>
        <w:t>教师管理者培训+高职院校人事、师资管理人员培训</w:t>
      </w:r>
      <w:r>
        <w:rPr>
          <w:rFonts w:asciiTheme="minorEastAsia" w:eastAsiaTheme="minorEastAsia" w:hAnsiTheme="minorEastAsia" w:cstheme="minorEastAsia" w:hint="eastAsia"/>
          <w:color w:val="000000"/>
          <w:sz w:val="24"/>
          <w:szCs w:val="24"/>
          <w:shd w:val="clear" w:color="auto" w:fill="FFFFFF"/>
        </w:rPr>
        <w:t>”培训项目报到事项通知如下：</w:t>
      </w:r>
    </w:p>
    <w:p w:rsidR="00767916" w:rsidRDefault="00E03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767916" w:rsidRDefault="00E0368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2023年9月18日—2023年9月22日（9月17日12:00—17:00报到）</w:t>
      </w:r>
      <w:r>
        <w:rPr>
          <w:rFonts w:asciiTheme="minorEastAsia" w:eastAsiaTheme="minorEastAsia" w:hAnsiTheme="minorEastAsia" w:cstheme="minorEastAsia" w:hint="eastAsia"/>
          <w:sz w:val="24"/>
          <w:szCs w:val="24"/>
        </w:rPr>
        <w:t xml:space="preserve"> </w:t>
      </w:r>
    </w:p>
    <w:p w:rsidR="00767916" w:rsidRDefault="00E03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767916" w:rsidRDefault="00E0368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1.报到地点：广州同裕</w:t>
      </w:r>
      <w:r w:rsidR="00326A39">
        <w:rPr>
          <w:rFonts w:asciiTheme="minorEastAsia" w:eastAsiaTheme="minorEastAsia" w:hAnsiTheme="minorEastAsia" w:cstheme="minorEastAsia" w:hint="eastAsia"/>
          <w:color w:val="000000"/>
          <w:sz w:val="24"/>
          <w:szCs w:val="24"/>
          <w:shd w:val="clear" w:color="auto" w:fill="FFFFFF"/>
        </w:rPr>
        <w:t>国际</w:t>
      </w:r>
      <w:r>
        <w:rPr>
          <w:rFonts w:asciiTheme="minorEastAsia" w:eastAsiaTheme="minorEastAsia" w:hAnsiTheme="minorEastAsia" w:cstheme="minorEastAsia" w:hint="eastAsia"/>
          <w:color w:val="000000"/>
          <w:sz w:val="24"/>
          <w:szCs w:val="24"/>
          <w:shd w:val="clear" w:color="auto" w:fill="FFFFFF"/>
        </w:rPr>
        <w:t>酒店</w:t>
      </w:r>
    </w:p>
    <w:p w:rsidR="00767916" w:rsidRDefault="00E0368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2.住宿地点：广州同裕</w:t>
      </w:r>
      <w:r w:rsidR="00326A39">
        <w:rPr>
          <w:rFonts w:asciiTheme="minorEastAsia" w:eastAsiaTheme="minorEastAsia" w:hAnsiTheme="minorEastAsia" w:cstheme="minorEastAsia" w:hint="eastAsia"/>
          <w:color w:val="000000"/>
          <w:sz w:val="24"/>
          <w:szCs w:val="24"/>
          <w:shd w:val="clear" w:color="auto" w:fill="FFFFFF"/>
        </w:rPr>
        <w:t>国际</w:t>
      </w:r>
      <w:r>
        <w:rPr>
          <w:rFonts w:asciiTheme="minorEastAsia" w:eastAsiaTheme="minorEastAsia" w:hAnsiTheme="minorEastAsia" w:cstheme="minorEastAsia" w:hint="eastAsia"/>
          <w:color w:val="000000"/>
          <w:sz w:val="24"/>
          <w:szCs w:val="24"/>
          <w:shd w:val="clear" w:color="auto" w:fill="FFFFFF"/>
        </w:rPr>
        <w:t>酒店</w:t>
      </w:r>
      <w:bookmarkStart w:id="0" w:name="_GoBack"/>
      <w:bookmarkEnd w:id="0"/>
    </w:p>
    <w:p w:rsidR="00767916" w:rsidRDefault="00E03680">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767916" w:rsidRDefault="00E0368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参考（培训经费、食宿费由国家财政专项经费承担，交通费由学员所在单位承担，培训期间食宿统一安排等）</w:t>
      </w:r>
    </w:p>
    <w:p w:rsidR="00767916" w:rsidRDefault="00E03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1.身份证原件</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326A39">
        <w:rPr>
          <w:rFonts w:asciiTheme="minorEastAsia" w:eastAsiaTheme="minorEastAsia" w:hAnsiTheme="minorEastAsia" w:cstheme="minorEastAsia" w:hint="eastAsia"/>
          <w:sz w:val="24"/>
          <w:szCs w:val="24"/>
        </w:rPr>
        <w:t>笔记本电脑/平板电脑</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326A39">
        <w:rPr>
          <w:rFonts w:asciiTheme="minorEastAsia" w:eastAsiaTheme="minorEastAsia" w:hAnsiTheme="minorEastAsia" w:cstheme="minorEastAsia" w:hint="eastAsia"/>
          <w:sz w:val="24"/>
          <w:szCs w:val="24"/>
        </w:rPr>
        <w:t>大一寸证件照</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326A39">
        <w:rPr>
          <w:rFonts w:asciiTheme="minorEastAsia" w:eastAsiaTheme="minorEastAsia" w:hAnsiTheme="minorEastAsia" w:cstheme="minorEastAsia" w:hint="eastAsia"/>
          <w:sz w:val="24"/>
          <w:szCs w:val="24"/>
        </w:rPr>
        <w:t>其他日常衣物等</w:t>
      </w:r>
    </w:p>
    <w:p w:rsidR="00767916" w:rsidRDefault="00E03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767916" w:rsidRDefault="00E03680">
      <w:pPr>
        <w:spacing w:line="360" w:lineRule="auto"/>
        <w:ind w:firstLineChars="200" w:firstLine="480"/>
        <w:rPr>
          <w:rFonts w:asciiTheme="minorEastAsia" w:eastAsiaTheme="minorEastAsia" w:hAnsiTheme="minorEastAsia" w:cstheme="minorEastAsia"/>
          <w:sz w:val="24"/>
          <w:szCs w:val="24"/>
        </w:rPr>
      </w:pPr>
      <w:bookmarkStart w:id="1" w:name="OLE_LINK24"/>
      <w:bookmarkStart w:id="2" w:name="OLE_LINK22"/>
      <w:r>
        <w:rPr>
          <w:rFonts w:asciiTheme="minorEastAsia" w:eastAsiaTheme="minorEastAsia" w:hAnsiTheme="minorEastAsia" w:cstheme="minorEastAsia" w:hint="eastAsia"/>
          <w:sz w:val="24"/>
          <w:szCs w:val="24"/>
        </w:rPr>
        <w:t>联 系 人：</w:t>
      </w:r>
      <w:proofErr w:type="gramStart"/>
      <w:r>
        <w:rPr>
          <w:rFonts w:asciiTheme="minorEastAsia" w:eastAsiaTheme="minorEastAsia" w:hAnsiTheme="minorEastAsia" w:cstheme="minorEastAsia" w:hint="eastAsia"/>
          <w:sz w:val="24"/>
          <w:szCs w:val="24"/>
        </w:rPr>
        <w:t>蒋</w:t>
      </w:r>
      <w:proofErr w:type="gramEnd"/>
      <w:r>
        <w:rPr>
          <w:rFonts w:asciiTheme="minorEastAsia" w:eastAsiaTheme="minorEastAsia" w:hAnsiTheme="minorEastAsia" w:cstheme="minorEastAsia" w:hint="eastAsia"/>
          <w:sz w:val="24"/>
          <w:szCs w:val="24"/>
        </w:rPr>
        <w:t>小龙</w:t>
      </w:r>
      <w:r w:rsidR="00326A39">
        <w:rPr>
          <w:rFonts w:asciiTheme="minorEastAsia" w:eastAsiaTheme="minorEastAsia" w:hAnsiTheme="minorEastAsia" w:cstheme="minorEastAsia" w:hint="eastAsia"/>
          <w:sz w:val="24"/>
          <w:szCs w:val="24"/>
        </w:rPr>
        <w:t>、张炜文</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326A39">
        <w:rPr>
          <w:rFonts w:asciiTheme="minorEastAsia" w:eastAsiaTheme="minorEastAsia" w:hAnsiTheme="minorEastAsia" w:cstheme="minorEastAsia" w:hint="eastAsia"/>
          <w:sz w:val="24"/>
          <w:szCs w:val="24"/>
        </w:rPr>
        <w:t>15902062258、13802778367</w:t>
      </w:r>
    </w:p>
    <w:p w:rsidR="00767916" w:rsidRDefault="00E03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326A39" w:rsidRPr="00326A39">
        <w:rPr>
          <w:rFonts w:asciiTheme="minorEastAsia" w:eastAsiaTheme="minorEastAsia" w:hAnsiTheme="minorEastAsia" w:cstheme="minorEastAsia"/>
          <w:sz w:val="24"/>
          <w:szCs w:val="24"/>
        </w:rPr>
        <w:t>413483214</w:t>
      </w:r>
      <w:r w:rsidR="00326A39">
        <w:rPr>
          <w:rFonts w:asciiTheme="minorEastAsia" w:eastAsiaTheme="minorEastAsia" w:hAnsiTheme="minorEastAsia" w:cstheme="minorEastAsia" w:hint="eastAsia"/>
          <w:sz w:val="24"/>
          <w:szCs w:val="24"/>
        </w:rPr>
        <w:t>、553760964</w:t>
      </w:r>
    </w:p>
    <w:p w:rsidR="00767916" w:rsidRDefault="00E03680">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QQ群： </w:t>
      </w:r>
      <w:r w:rsidR="00326A39" w:rsidRPr="00326A39">
        <w:rPr>
          <w:rFonts w:asciiTheme="minorEastAsia" w:eastAsiaTheme="minorEastAsia" w:hAnsiTheme="minorEastAsia" w:cstheme="minorEastAsia"/>
          <w:sz w:val="24"/>
          <w:szCs w:val="24"/>
          <w:shd w:val="clear" w:color="auto" w:fill="FFFFFF"/>
        </w:rPr>
        <w:t>827772402</w:t>
      </w:r>
      <w:r>
        <w:rPr>
          <w:rFonts w:asciiTheme="minorEastAsia" w:eastAsiaTheme="minorEastAsia" w:hAnsiTheme="minorEastAsia" w:cstheme="minorEastAsia" w:hint="eastAsia"/>
          <w:sz w:val="24"/>
          <w:szCs w:val="24"/>
          <w:shd w:val="clear" w:color="auto" w:fill="FFFFFF"/>
        </w:rPr>
        <w:t xml:space="preserve">    </w:t>
      </w:r>
    </w:p>
    <w:bookmarkEnd w:id="1"/>
    <w:bookmarkEnd w:id="2"/>
    <w:p w:rsidR="00767916" w:rsidRDefault="00E03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六、交通线路</w:t>
      </w:r>
    </w:p>
    <w:p w:rsidR="00326A39" w:rsidRPr="00326A39" w:rsidRDefault="00326A39" w:rsidP="00326A39">
      <w:pPr>
        <w:spacing w:line="360" w:lineRule="auto"/>
        <w:ind w:firstLineChars="200" w:firstLine="482"/>
        <w:rPr>
          <w:rFonts w:asciiTheme="minorEastAsia" w:eastAsiaTheme="minorEastAsia" w:hAnsiTheme="minorEastAsia" w:cstheme="minorEastAsia" w:hint="eastAsia"/>
          <w:b/>
          <w:sz w:val="24"/>
          <w:szCs w:val="24"/>
        </w:rPr>
      </w:pPr>
      <w:r w:rsidRPr="00326A39">
        <w:rPr>
          <w:rFonts w:asciiTheme="minorEastAsia" w:eastAsiaTheme="minorEastAsia" w:hAnsiTheme="minorEastAsia" w:cstheme="minorEastAsia" w:hint="eastAsia"/>
          <w:b/>
          <w:sz w:val="24"/>
          <w:szCs w:val="24"/>
        </w:rPr>
        <w:t>广州</w:t>
      </w:r>
      <w:r w:rsidRPr="00326A39">
        <w:rPr>
          <w:rFonts w:asciiTheme="minorEastAsia" w:eastAsiaTheme="minorEastAsia" w:hAnsiTheme="minorEastAsia" w:cstheme="minorEastAsia" w:hint="eastAsia"/>
          <w:b/>
          <w:sz w:val="24"/>
          <w:szCs w:val="24"/>
        </w:rPr>
        <w:t>南站——</w:t>
      </w:r>
      <w:r w:rsidRPr="00326A39">
        <w:rPr>
          <w:rFonts w:asciiTheme="minorEastAsia" w:eastAsiaTheme="minorEastAsia" w:hAnsiTheme="minorEastAsia" w:cstheme="minorEastAsia" w:hint="eastAsia"/>
          <w:b/>
          <w:sz w:val="24"/>
          <w:szCs w:val="24"/>
        </w:rPr>
        <w:t>广州同裕国际</w:t>
      </w:r>
      <w:r w:rsidRPr="00326A39">
        <w:rPr>
          <w:rFonts w:asciiTheme="minorEastAsia" w:eastAsiaTheme="minorEastAsia" w:hAnsiTheme="minorEastAsia" w:cstheme="minorEastAsia" w:hint="eastAsia"/>
          <w:b/>
          <w:sz w:val="24"/>
          <w:szCs w:val="24"/>
        </w:rPr>
        <w:t>酒店</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1.</w:t>
      </w:r>
      <w:r w:rsidRPr="00326A39">
        <w:rPr>
          <w:rFonts w:asciiTheme="minorEastAsia" w:eastAsiaTheme="minorEastAsia" w:hAnsiTheme="minorEastAsia" w:cstheme="minorEastAsia" w:hint="eastAsia"/>
          <w:sz w:val="24"/>
          <w:szCs w:val="24"/>
        </w:rPr>
        <w:tab/>
        <w:t>地铁：地铁2号线广州南站--嘉禾望岗站--转3号</w:t>
      </w:r>
      <w:proofErr w:type="gramStart"/>
      <w:r w:rsidRPr="00326A39">
        <w:rPr>
          <w:rFonts w:asciiTheme="minorEastAsia" w:eastAsiaTheme="minorEastAsia" w:hAnsiTheme="minorEastAsia" w:cstheme="minorEastAsia" w:hint="eastAsia"/>
          <w:sz w:val="24"/>
          <w:szCs w:val="24"/>
        </w:rPr>
        <w:t>线往体育</w:t>
      </w:r>
      <w:proofErr w:type="gramEnd"/>
      <w:r w:rsidRPr="00326A39">
        <w:rPr>
          <w:rFonts w:asciiTheme="minorEastAsia" w:eastAsiaTheme="minorEastAsia" w:hAnsiTheme="minorEastAsia" w:cstheme="minorEastAsia" w:hint="eastAsia"/>
          <w:sz w:val="24"/>
          <w:szCs w:val="24"/>
        </w:rPr>
        <w:t>西路方向到同和站D出口，出来搭一站公交（B6/502/504/560/862B）到同和榕树头下车。</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2.</w:t>
      </w:r>
      <w:r w:rsidRPr="00326A39">
        <w:rPr>
          <w:rFonts w:asciiTheme="minorEastAsia" w:eastAsiaTheme="minorEastAsia" w:hAnsiTheme="minorEastAsia" w:cstheme="minorEastAsia" w:hint="eastAsia"/>
          <w:sz w:val="24"/>
          <w:szCs w:val="24"/>
        </w:rPr>
        <w:tab/>
        <w:t>出租车：车程为50分钟，费用约180元。</w:t>
      </w:r>
    </w:p>
    <w:p w:rsidR="00326A39" w:rsidRPr="00326A39" w:rsidRDefault="00326A39" w:rsidP="00326A39">
      <w:pPr>
        <w:spacing w:line="360" w:lineRule="auto"/>
        <w:ind w:firstLineChars="200" w:firstLine="482"/>
        <w:rPr>
          <w:rFonts w:asciiTheme="minorEastAsia" w:eastAsiaTheme="minorEastAsia" w:hAnsiTheme="minorEastAsia" w:cstheme="minorEastAsia" w:hint="eastAsia"/>
          <w:b/>
          <w:sz w:val="24"/>
          <w:szCs w:val="24"/>
        </w:rPr>
      </w:pPr>
      <w:r w:rsidRPr="00326A39">
        <w:rPr>
          <w:rFonts w:asciiTheme="minorEastAsia" w:eastAsiaTheme="minorEastAsia" w:hAnsiTheme="minorEastAsia" w:cstheme="minorEastAsia" w:hint="eastAsia"/>
          <w:b/>
          <w:sz w:val="24"/>
          <w:szCs w:val="24"/>
        </w:rPr>
        <w:t>广州白云</w:t>
      </w:r>
      <w:r w:rsidRPr="00326A39">
        <w:rPr>
          <w:rFonts w:asciiTheme="minorEastAsia" w:eastAsiaTheme="minorEastAsia" w:hAnsiTheme="minorEastAsia" w:cstheme="minorEastAsia" w:hint="eastAsia"/>
          <w:b/>
          <w:sz w:val="24"/>
          <w:szCs w:val="24"/>
        </w:rPr>
        <w:t>机场——广州同裕国际酒店</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1.地铁：地铁3号线直达同和站D出口，出来搭一站公交（B6/502/504/560/862B）到同和榕树头下车。</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2.出租车：车程为30分钟，费用约110元</w:t>
      </w:r>
    </w:p>
    <w:p w:rsidR="00326A39" w:rsidRPr="00326A39" w:rsidRDefault="00326A39" w:rsidP="00326A39">
      <w:pPr>
        <w:spacing w:line="360" w:lineRule="auto"/>
        <w:ind w:firstLineChars="200" w:firstLine="482"/>
        <w:rPr>
          <w:rFonts w:asciiTheme="minorEastAsia" w:eastAsiaTheme="minorEastAsia" w:hAnsiTheme="minorEastAsia" w:cstheme="minorEastAsia" w:hint="eastAsia"/>
          <w:b/>
          <w:sz w:val="24"/>
          <w:szCs w:val="24"/>
        </w:rPr>
      </w:pPr>
      <w:r w:rsidRPr="00326A39">
        <w:rPr>
          <w:rFonts w:asciiTheme="minorEastAsia" w:eastAsiaTheme="minorEastAsia" w:hAnsiTheme="minorEastAsia" w:cstheme="minorEastAsia" w:hint="eastAsia"/>
          <w:b/>
          <w:sz w:val="24"/>
          <w:szCs w:val="24"/>
        </w:rPr>
        <w:t>广州火车东站——广州同裕国际酒店</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1.地铁：地铁3号线直达同和站D出口，出来搭一站公交（B6/502/504/560/862B）到同和榕树头下车。</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2.出租车：车程为15分钟，费用约40元</w:t>
      </w:r>
    </w:p>
    <w:p w:rsidR="00326A39" w:rsidRPr="00326A39" w:rsidRDefault="00326A39" w:rsidP="00326A39">
      <w:pPr>
        <w:spacing w:line="360" w:lineRule="auto"/>
        <w:ind w:firstLineChars="200" w:firstLine="482"/>
        <w:rPr>
          <w:rFonts w:asciiTheme="minorEastAsia" w:eastAsiaTheme="minorEastAsia" w:hAnsiTheme="minorEastAsia" w:cstheme="minorEastAsia" w:hint="eastAsia"/>
          <w:b/>
          <w:sz w:val="24"/>
          <w:szCs w:val="24"/>
        </w:rPr>
      </w:pPr>
      <w:r w:rsidRPr="00326A39">
        <w:rPr>
          <w:rFonts w:asciiTheme="minorEastAsia" w:eastAsiaTheme="minorEastAsia" w:hAnsiTheme="minorEastAsia" w:cstheme="minorEastAsia" w:hint="eastAsia"/>
          <w:b/>
          <w:sz w:val="24"/>
          <w:szCs w:val="24"/>
        </w:rPr>
        <w:t>广州天河客运站——广州同裕国际酒店</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1.地铁：地铁3号北延线到体育</w:t>
      </w:r>
      <w:proofErr w:type="gramStart"/>
      <w:r w:rsidRPr="00326A39">
        <w:rPr>
          <w:rFonts w:asciiTheme="minorEastAsia" w:eastAsiaTheme="minorEastAsia" w:hAnsiTheme="minorEastAsia" w:cstheme="minorEastAsia" w:hint="eastAsia"/>
          <w:sz w:val="24"/>
          <w:szCs w:val="24"/>
        </w:rPr>
        <w:t>西路转</w:t>
      </w:r>
      <w:proofErr w:type="gramEnd"/>
      <w:r w:rsidRPr="00326A39">
        <w:rPr>
          <w:rFonts w:asciiTheme="minorEastAsia" w:eastAsiaTheme="minorEastAsia" w:hAnsiTheme="minorEastAsia" w:cstheme="minorEastAsia" w:hint="eastAsia"/>
          <w:sz w:val="24"/>
          <w:szCs w:val="24"/>
        </w:rPr>
        <w:t>3号线同和站D出口，出来搭一站公交（B6/502/504/560/862B）到同和榕树头下车。</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2.出租车：车程为15分钟，费用约25元</w:t>
      </w:r>
    </w:p>
    <w:p w:rsidR="00326A39" w:rsidRPr="00326A39" w:rsidRDefault="00326A39" w:rsidP="00326A39">
      <w:pPr>
        <w:spacing w:line="360" w:lineRule="auto"/>
        <w:ind w:firstLineChars="200" w:firstLine="482"/>
        <w:rPr>
          <w:rFonts w:asciiTheme="minorEastAsia" w:eastAsiaTheme="minorEastAsia" w:hAnsiTheme="minorEastAsia" w:cstheme="minorEastAsia" w:hint="eastAsia"/>
          <w:b/>
          <w:sz w:val="24"/>
          <w:szCs w:val="24"/>
        </w:rPr>
      </w:pPr>
      <w:r w:rsidRPr="00326A39">
        <w:rPr>
          <w:rFonts w:asciiTheme="minorEastAsia" w:eastAsiaTheme="minorEastAsia" w:hAnsiTheme="minorEastAsia" w:cstheme="minorEastAsia" w:hint="eastAsia"/>
          <w:b/>
          <w:sz w:val="24"/>
          <w:szCs w:val="24"/>
        </w:rPr>
        <w:t>广州火车站——广州同裕国际酒店</w:t>
      </w:r>
    </w:p>
    <w:p w:rsidR="00326A39" w:rsidRPr="00326A39" w:rsidRDefault="00326A39" w:rsidP="00326A39">
      <w:pPr>
        <w:spacing w:line="360" w:lineRule="auto"/>
        <w:ind w:firstLineChars="200" w:firstLine="480"/>
        <w:rPr>
          <w:rFonts w:asciiTheme="minorEastAsia" w:eastAsiaTheme="minorEastAsia" w:hAnsiTheme="minorEastAsia" w:cstheme="minorEastAsia" w:hint="eastAsia"/>
          <w:sz w:val="24"/>
          <w:szCs w:val="24"/>
        </w:rPr>
      </w:pPr>
      <w:r w:rsidRPr="00326A39">
        <w:rPr>
          <w:rFonts w:asciiTheme="minorEastAsia" w:eastAsiaTheme="minorEastAsia" w:hAnsiTheme="minorEastAsia" w:cstheme="minorEastAsia" w:hint="eastAsia"/>
          <w:sz w:val="24"/>
          <w:szCs w:val="24"/>
        </w:rPr>
        <w:t>1.地铁：地铁2号线到嘉禾</w:t>
      </w:r>
      <w:proofErr w:type="gramStart"/>
      <w:r w:rsidRPr="00326A39">
        <w:rPr>
          <w:rFonts w:asciiTheme="minorEastAsia" w:eastAsiaTheme="minorEastAsia" w:hAnsiTheme="minorEastAsia" w:cstheme="minorEastAsia" w:hint="eastAsia"/>
          <w:sz w:val="24"/>
          <w:szCs w:val="24"/>
        </w:rPr>
        <w:t>望岗转3号</w:t>
      </w:r>
      <w:proofErr w:type="gramEnd"/>
      <w:r w:rsidRPr="00326A39">
        <w:rPr>
          <w:rFonts w:asciiTheme="minorEastAsia" w:eastAsiaTheme="minorEastAsia" w:hAnsiTheme="minorEastAsia" w:cstheme="minorEastAsia" w:hint="eastAsia"/>
          <w:sz w:val="24"/>
          <w:szCs w:val="24"/>
        </w:rPr>
        <w:t>线同和站D出口，出来搭一站公交（B6/502/504/560/862B）到同和榕树头下车。</w:t>
      </w:r>
    </w:p>
    <w:p w:rsidR="00326A39" w:rsidRPr="00326A39" w:rsidRDefault="00326A39" w:rsidP="00326A39">
      <w:pPr>
        <w:spacing w:line="360" w:lineRule="auto"/>
        <w:ind w:firstLineChars="200" w:firstLine="480"/>
        <w:rPr>
          <w:rFonts w:asciiTheme="minorEastAsia" w:eastAsiaTheme="minorEastAsia" w:hAnsiTheme="minorEastAsia" w:cstheme="minorEastAsia"/>
          <w:sz w:val="24"/>
          <w:szCs w:val="24"/>
        </w:rPr>
      </w:pPr>
      <w:r w:rsidRPr="00326A39">
        <w:rPr>
          <w:rFonts w:asciiTheme="minorEastAsia" w:eastAsiaTheme="minorEastAsia" w:hAnsiTheme="minorEastAsia" w:cstheme="minorEastAsia" w:hint="eastAsia"/>
          <w:sz w:val="24"/>
          <w:szCs w:val="24"/>
        </w:rPr>
        <w:t>2.出租车：车程为20分钟，费用约50元</w:t>
      </w:r>
    </w:p>
    <w:p w:rsidR="00767916" w:rsidRDefault="00326A39" w:rsidP="00326A39">
      <w:pPr>
        <w:spacing w:line="360" w:lineRule="auto"/>
        <w:ind w:firstLineChars="200" w:firstLine="482"/>
        <w:rPr>
          <w:rFonts w:asciiTheme="minorEastAsia" w:eastAsiaTheme="minorEastAsia" w:hAnsiTheme="minorEastAsia" w:cstheme="minorEastAsia"/>
          <w:sz w:val="24"/>
          <w:szCs w:val="24"/>
        </w:rPr>
      </w:pPr>
      <w:r w:rsidRPr="00326A39">
        <w:rPr>
          <w:rFonts w:asciiTheme="minorEastAsia" w:eastAsiaTheme="minorEastAsia" w:hAnsiTheme="minorEastAsia" w:cstheme="minorEastAsia" w:hint="eastAsia"/>
          <w:b/>
          <w:sz w:val="24"/>
          <w:szCs w:val="24"/>
        </w:rPr>
        <w:t>自驾车导航“广州同裕国际酒店”</w:t>
      </w:r>
      <w:r w:rsidRPr="00326A39">
        <w:rPr>
          <w:rFonts w:asciiTheme="minorEastAsia" w:eastAsiaTheme="minorEastAsia" w:hAnsiTheme="minorEastAsia" w:cstheme="minorEastAsia" w:hint="eastAsia"/>
          <w:sz w:val="24"/>
          <w:szCs w:val="24"/>
        </w:rPr>
        <w:t>，开车路线，同和出口(华南快速干线出口)右转。</w:t>
      </w:r>
    </w:p>
    <w:p w:rsidR="00767916" w:rsidRDefault="00767916" w:rsidP="00E03680">
      <w:pPr>
        <w:spacing w:line="360" w:lineRule="auto"/>
        <w:ind w:firstLineChars="2702" w:firstLine="6485"/>
        <w:jc w:val="left"/>
        <w:rPr>
          <w:rFonts w:ascii="宋体" w:hAnsi="宋体"/>
          <w:sz w:val="24"/>
          <w:szCs w:val="24"/>
        </w:rPr>
      </w:pPr>
    </w:p>
    <w:p w:rsidR="00767916" w:rsidRDefault="00326A39" w:rsidP="00326A39">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广东机电职业技术学院</w:t>
      </w:r>
    </w:p>
    <w:p w:rsidR="00767916" w:rsidRDefault="00E03680">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326A39">
        <w:rPr>
          <w:rFonts w:asciiTheme="minorEastAsia" w:eastAsiaTheme="minorEastAsia" w:hAnsiTheme="minorEastAsia" w:hint="eastAsia"/>
          <w:sz w:val="24"/>
          <w:szCs w:val="24"/>
        </w:rPr>
        <w:t>6</w:t>
      </w:r>
      <w:r>
        <w:rPr>
          <w:rFonts w:asciiTheme="minorEastAsia" w:eastAsiaTheme="minorEastAsia" w:hAnsiTheme="minorEastAsia"/>
          <w:sz w:val="24"/>
          <w:szCs w:val="24"/>
        </w:rPr>
        <w:t>月</w:t>
      </w:r>
      <w:r w:rsidR="00326A39">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日</w:t>
      </w:r>
    </w:p>
    <w:p w:rsidR="00767916" w:rsidRDefault="00767916"/>
    <w:p w:rsidR="00767916" w:rsidRDefault="00767916"/>
    <w:p w:rsidR="00767916" w:rsidRDefault="00767916"/>
    <w:p w:rsidR="00767916" w:rsidRDefault="00767916"/>
    <w:p w:rsidR="00767916" w:rsidRDefault="00767916"/>
    <w:sectPr w:rsidR="00767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DA1MWNjOTY5NTAxMWE4ZTI1Y2ZhNTEzM2ZkYzIifQ=="/>
  </w:docVars>
  <w:rsids>
    <w:rsidRoot w:val="00B80908"/>
    <w:rsid w:val="0007349E"/>
    <w:rsid w:val="00106CDE"/>
    <w:rsid w:val="001538E2"/>
    <w:rsid w:val="00234741"/>
    <w:rsid w:val="00251200"/>
    <w:rsid w:val="00251D78"/>
    <w:rsid w:val="00271E6D"/>
    <w:rsid w:val="00277EAC"/>
    <w:rsid w:val="00326A39"/>
    <w:rsid w:val="00416EC5"/>
    <w:rsid w:val="00422CC1"/>
    <w:rsid w:val="004922F6"/>
    <w:rsid w:val="005214B4"/>
    <w:rsid w:val="00531F38"/>
    <w:rsid w:val="005754F8"/>
    <w:rsid w:val="006307F6"/>
    <w:rsid w:val="00692538"/>
    <w:rsid w:val="00707F91"/>
    <w:rsid w:val="00733550"/>
    <w:rsid w:val="00767916"/>
    <w:rsid w:val="007B41F6"/>
    <w:rsid w:val="007E18DE"/>
    <w:rsid w:val="008F4A6A"/>
    <w:rsid w:val="00930A7D"/>
    <w:rsid w:val="009B1CB5"/>
    <w:rsid w:val="00B033BB"/>
    <w:rsid w:val="00B80908"/>
    <w:rsid w:val="00BF09BA"/>
    <w:rsid w:val="00C512FC"/>
    <w:rsid w:val="00CD5BAA"/>
    <w:rsid w:val="00CF1B7F"/>
    <w:rsid w:val="00DA5ED4"/>
    <w:rsid w:val="00DB79EB"/>
    <w:rsid w:val="00E03680"/>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00"/>
      <w:sz w:val="18"/>
      <w:szCs w:val="18"/>
      <w:u w:val="none"/>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00"/>
      <w:sz w:val="18"/>
      <w:szCs w:val="18"/>
      <w:u w:val="none"/>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986</Characters>
  <Application>Microsoft Office Word</Application>
  <DocSecurity>0</DocSecurity>
  <Lines>8</Lines>
  <Paragraphs>2</Paragraphs>
  <ScaleCrop>false</ScaleCrop>
  <Company>Hewlett-Packard Company</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Waimen-Cheung</cp:lastModifiedBy>
  <cp:revision>6</cp:revision>
  <dcterms:created xsi:type="dcterms:W3CDTF">2018-03-20T05:44:00Z</dcterms:created>
  <dcterms:modified xsi:type="dcterms:W3CDTF">2023-06-26T11:47:00Z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