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黑体"/>
          <w:b/>
          <w:bCs/>
          <w:sz w:val="30"/>
          <w:szCs w:val="30"/>
        </w:rPr>
      </w:pPr>
      <w:r>
        <w:rPr>
          <w:rFonts w:hint="eastAsia" w:eastAsia="黑体"/>
          <w:b/>
          <w:bCs/>
          <w:sz w:val="30"/>
          <w:szCs w:val="30"/>
        </w:rPr>
        <w:t>扬州大学关于</w:t>
      </w:r>
      <w:r>
        <w:rPr>
          <w:rFonts w:hint="eastAsia" w:ascii="黑体" w:hAnsi="黑体" w:eastAsia="黑体" w:cs="黑体"/>
          <w:b/>
          <w:bCs/>
          <w:sz w:val="30"/>
          <w:szCs w:val="30"/>
        </w:rPr>
        <w:t xml:space="preserve">青年教师教学能力提升培训(语言类/应用英语) </w:t>
      </w:r>
      <w:r>
        <w:rPr>
          <w:rFonts w:hint="eastAsia" w:ascii="仿宋" w:hAnsi="仿宋" w:eastAsia="仿宋" w:cs="仿宋"/>
          <w:b/>
          <w:bCs/>
          <w:sz w:val="30"/>
          <w:szCs w:val="30"/>
        </w:rPr>
        <w:t xml:space="preserve"> </w:t>
      </w:r>
      <w:r>
        <w:rPr>
          <w:rFonts w:hint="eastAsia" w:eastAsia="黑体"/>
          <w:b/>
          <w:bCs/>
          <w:sz w:val="30"/>
          <w:szCs w:val="30"/>
        </w:rPr>
        <w:t xml:space="preserve">       培训项目的开班</w:t>
      </w:r>
      <w:r>
        <w:rPr>
          <w:rFonts w:eastAsia="黑体"/>
          <w:b/>
          <w:bCs/>
          <w:sz w:val="30"/>
          <w:szCs w:val="30"/>
        </w:rPr>
        <w:t>通知</w:t>
      </w:r>
    </w:p>
    <w:p>
      <w:pPr>
        <w:spacing w:line="480" w:lineRule="exact"/>
        <w:rPr>
          <w:rFonts w:ascii="仿宋" w:hAnsi="仿宋" w:eastAsia="仿宋" w:cs="仿宋"/>
          <w:kern w:val="0"/>
          <w:sz w:val="28"/>
          <w:szCs w:val="28"/>
        </w:rPr>
      </w:pPr>
      <w:r>
        <w:rPr>
          <w:rFonts w:hint="eastAsia" w:ascii="仿宋" w:hAnsi="仿宋" w:eastAsia="仿宋" w:cs="仿宋"/>
          <w:kern w:val="0"/>
          <w:sz w:val="28"/>
          <w:szCs w:val="28"/>
        </w:rPr>
        <w:t>各位学员:</w:t>
      </w:r>
    </w:p>
    <w:p>
      <w:pPr>
        <w:pStyle w:val="2"/>
        <w:pBdr>
          <w:bottom w:val="single" w:color="ECECEC" w:sz="2" w:space="3"/>
        </w:pBdr>
        <w:shd w:val="clear" w:color="auto" w:fill="FFFFFF"/>
        <w:spacing w:before="0" w:after="0" w:line="480" w:lineRule="exact"/>
        <w:ind w:firstLine="560" w:firstLineChars="200"/>
        <w:rPr>
          <w:rFonts w:ascii="仿宋" w:hAnsi="仿宋" w:eastAsia="仿宋" w:cs="仿宋"/>
          <w:b w:val="0"/>
          <w:bCs w:val="0"/>
          <w:kern w:val="0"/>
          <w:sz w:val="28"/>
          <w:szCs w:val="28"/>
        </w:rPr>
      </w:pPr>
      <w:r>
        <w:rPr>
          <w:rFonts w:hint="eastAsia" w:ascii="仿宋" w:hAnsi="仿宋" w:eastAsia="仿宋" w:cs="仿宋"/>
          <w:b w:val="0"/>
          <w:bCs w:val="0"/>
          <w:kern w:val="0"/>
          <w:sz w:val="28"/>
          <w:szCs w:val="28"/>
        </w:rPr>
        <w:t>根据《教育部 财政部关于实施职业院校教师素质提高计划（2021-2025年）的通知》（教师函〔2021〕6号）、《省教育厅办公室关于做好2023年江苏省职业院校教师素质提高计划国家级省级培训项目承训基地申报的通知》（苏教办师函〔2023〕9号）和《江苏省高等职业教育教师培训中心</w:t>
      </w:r>
      <w:r>
        <w:rPr>
          <w:rFonts w:ascii="仿宋" w:hAnsi="仿宋" w:eastAsia="仿宋" w:cs="仿宋"/>
          <w:b w:val="0"/>
          <w:bCs w:val="0"/>
          <w:kern w:val="0"/>
          <w:sz w:val="28"/>
          <w:szCs w:val="28"/>
        </w:rPr>
        <w:t>关于做好2023年江苏省高等职业院校教师 国家级省级培训项目实施工作的通知</w:t>
      </w:r>
      <w:r>
        <w:rPr>
          <w:rFonts w:hint="eastAsia" w:ascii="仿宋" w:hAnsi="仿宋" w:eastAsia="仿宋" w:cs="仿宋"/>
          <w:b w:val="0"/>
          <w:bCs w:val="0"/>
          <w:kern w:val="0"/>
          <w:sz w:val="28"/>
          <w:szCs w:val="28"/>
        </w:rPr>
        <w:t>》（</w:t>
      </w:r>
      <w:r>
        <w:rPr>
          <w:rFonts w:ascii="仿宋" w:hAnsi="仿宋" w:eastAsia="仿宋" w:cs="仿宋"/>
          <w:b w:val="0"/>
          <w:bCs w:val="0"/>
          <w:kern w:val="0"/>
          <w:sz w:val="28"/>
          <w:szCs w:val="28"/>
        </w:rPr>
        <w:t>苏高职培函〔2023〕7 号</w:t>
      </w:r>
      <w:r>
        <w:rPr>
          <w:rFonts w:hint="eastAsia" w:ascii="仿宋" w:hAnsi="仿宋" w:eastAsia="仿宋" w:cs="仿宋"/>
          <w:b w:val="0"/>
          <w:bCs w:val="0"/>
          <w:kern w:val="0"/>
          <w:sz w:val="28"/>
          <w:szCs w:val="28"/>
        </w:rPr>
        <w:t>）等相关文件要求，由我校承担的“青年教师教学能力提升培训——语言类/应用英语项目（项目编号</w:t>
      </w:r>
      <w:r>
        <w:rPr>
          <w:rFonts w:ascii="仿宋" w:hAnsi="仿宋" w:eastAsia="仿宋" w:cs="仿宋"/>
          <w:b w:val="0"/>
          <w:bCs w:val="0"/>
          <w:kern w:val="0"/>
          <w:sz w:val="28"/>
          <w:szCs w:val="28"/>
        </w:rPr>
        <w:t>2023GZSP09</w:t>
      </w:r>
      <w:r>
        <w:rPr>
          <w:rFonts w:hint="eastAsia" w:ascii="仿宋" w:hAnsi="仿宋" w:eastAsia="仿宋" w:cs="仿宋"/>
          <w:b w:val="0"/>
          <w:bCs w:val="0"/>
          <w:kern w:val="0"/>
          <w:sz w:val="28"/>
          <w:szCs w:val="28"/>
        </w:rPr>
        <w:t>）”定于2023年7月20</w:t>
      </w:r>
      <w:r>
        <w:rPr>
          <w:rFonts w:ascii="仿宋" w:hAnsi="仿宋" w:eastAsia="仿宋" w:cs="仿宋"/>
          <w:b w:val="0"/>
          <w:bCs w:val="0"/>
          <w:kern w:val="0"/>
          <w:sz w:val="28"/>
          <w:szCs w:val="28"/>
        </w:rPr>
        <w:t>-30</w:t>
      </w:r>
      <w:r>
        <w:rPr>
          <w:rFonts w:hint="eastAsia" w:ascii="仿宋" w:hAnsi="仿宋" w:eastAsia="仿宋" w:cs="仿宋"/>
          <w:b w:val="0"/>
          <w:bCs w:val="0"/>
          <w:kern w:val="0"/>
          <w:sz w:val="28"/>
          <w:szCs w:val="28"/>
        </w:rPr>
        <w:t>日在扬州大学举行，现将培训报到事项通知如下：</w:t>
      </w:r>
    </w:p>
    <w:p>
      <w:pPr>
        <w:spacing w:line="480" w:lineRule="exact"/>
        <w:ind w:firstLine="562" w:firstLineChars="200"/>
        <w:rPr>
          <w:rFonts w:eastAsia="仿宋"/>
          <w:b/>
          <w:sz w:val="28"/>
          <w:szCs w:val="28"/>
        </w:rPr>
      </w:pPr>
      <w:r>
        <w:rPr>
          <w:rFonts w:eastAsia="仿宋"/>
          <w:b/>
          <w:sz w:val="28"/>
          <w:szCs w:val="28"/>
        </w:rPr>
        <w:t>一、培训主题</w:t>
      </w:r>
    </w:p>
    <w:p>
      <w:pPr>
        <w:shd w:val="solid" w:color="FFFFFF" w:fill="auto"/>
        <w:autoSpaceDN w:val="0"/>
        <w:spacing w:line="480" w:lineRule="exact"/>
        <w:ind w:firstLine="560" w:firstLineChars="200"/>
        <w:rPr>
          <w:rFonts w:eastAsia="仿宋"/>
          <w:sz w:val="28"/>
          <w:szCs w:val="28"/>
        </w:rPr>
      </w:pPr>
      <w:r>
        <w:rPr>
          <w:rFonts w:hint="eastAsia" w:eastAsia="仿宋"/>
          <w:sz w:val="28"/>
          <w:szCs w:val="28"/>
        </w:rPr>
        <w:t>加深“三教”改革理解，促进高职英语教学模式创新。</w:t>
      </w:r>
    </w:p>
    <w:p>
      <w:pPr>
        <w:spacing w:line="480" w:lineRule="exact"/>
        <w:ind w:firstLine="562" w:firstLineChars="200"/>
        <w:rPr>
          <w:rFonts w:eastAsia="仿宋"/>
          <w:b/>
          <w:sz w:val="28"/>
          <w:szCs w:val="28"/>
        </w:rPr>
      </w:pPr>
      <w:r>
        <w:rPr>
          <w:rFonts w:eastAsia="仿宋"/>
          <w:b/>
          <w:sz w:val="28"/>
          <w:szCs w:val="28"/>
        </w:rPr>
        <w:t>二、报到时间、地点</w:t>
      </w:r>
    </w:p>
    <w:p>
      <w:pPr>
        <w:adjustRightInd w:val="0"/>
        <w:snapToGrid w:val="0"/>
        <w:spacing w:line="480" w:lineRule="exact"/>
        <w:ind w:firstLine="562" w:firstLineChars="200"/>
        <w:outlineLvl w:val="0"/>
        <w:rPr>
          <w:rFonts w:eastAsia="仿宋"/>
          <w:sz w:val="28"/>
          <w:szCs w:val="28"/>
        </w:rPr>
      </w:pPr>
      <w:r>
        <w:rPr>
          <w:rFonts w:eastAsia="仿宋"/>
          <w:b/>
          <w:sz w:val="28"/>
          <w:szCs w:val="28"/>
        </w:rPr>
        <w:t>报到时间：</w:t>
      </w:r>
      <w:r>
        <w:rPr>
          <w:rFonts w:eastAsia="仿宋"/>
          <w:sz w:val="28"/>
          <w:szCs w:val="28"/>
        </w:rPr>
        <w:t>2023年7月</w:t>
      </w:r>
      <w:r>
        <w:rPr>
          <w:rFonts w:hint="eastAsia" w:eastAsia="仿宋"/>
          <w:sz w:val="28"/>
          <w:szCs w:val="28"/>
        </w:rPr>
        <w:t>20</w:t>
      </w:r>
      <w:r>
        <w:rPr>
          <w:rFonts w:eastAsia="仿宋"/>
          <w:sz w:val="28"/>
          <w:szCs w:val="28"/>
        </w:rPr>
        <w:t>日</w:t>
      </w:r>
      <w:r>
        <w:rPr>
          <w:rFonts w:eastAsia="仿宋"/>
          <w:kern w:val="0"/>
          <w:sz w:val="28"/>
          <w:szCs w:val="28"/>
        </w:rPr>
        <w:t>上午8:00</w:t>
      </w:r>
      <w:r>
        <w:rPr>
          <w:rFonts w:hint="eastAsia" w:eastAsia="仿宋"/>
          <w:kern w:val="0"/>
          <w:sz w:val="28"/>
          <w:szCs w:val="28"/>
        </w:rPr>
        <w:t>-</w:t>
      </w:r>
      <w:r>
        <w:rPr>
          <w:rFonts w:eastAsia="仿宋"/>
          <w:kern w:val="0"/>
          <w:sz w:val="28"/>
          <w:szCs w:val="28"/>
        </w:rPr>
        <w:t>下午14:00。</w:t>
      </w:r>
      <w:r>
        <w:rPr>
          <w:rFonts w:eastAsia="仿宋"/>
          <w:sz w:val="28"/>
          <w:szCs w:val="28"/>
        </w:rPr>
        <w:t>7月</w:t>
      </w:r>
      <w:r>
        <w:rPr>
          <w:rFonts w:hint="eastAsia" w:eastAsia="仿宋"/>
          <w:sz w:val="28"/>
          <w:szCs w:val="28"/>
        </w:rPr>
        <w:t>20</w:t>
      </w:r>
      <w:r>
        <w:rPr>
          <w:rFonts w:eastAsia="仿宋"/>
          <w:sz w:val="28"/>
          <w:szCs w:val="28"/>
        </w:rPr>
        <w:t>日</w:t>
      </w:r>
      <w:r>
        <w:rPr>
          <w:rFonts w:hint="eastAsia" w:eastAsia="仿宋"/>
          <w:kern w:val="0"/>
          <w:sz w:val="28"/>
          <w:szCs w:val="28"/>
        </w:rPr>
        <w:t>下</w:t>
      </w:r>
      <w:r>
        <w:rPr>
          <w:rFonts w:eastAsia="仿宋"/>
          <w:kern w:val="0"/>
          <w:sz w:val="28"/>
          <w:szCs w:val="28"/>
        </w:rPr>
        <w:t>午</w:t>
      </w:r>
      <w:r>
        <w:rPr>
          <w:rFonts w:hint="eastAsia" w:eastAsia="仿宋"/>
          <w:kern w:val="0"/>
          <w:sz w:val="28"/>
          <w:szCs w:val="28"/>
        </w:rPr>
        <w:t>2：3</w:t>
      </w:r>
      <w:r>
        <w:rPr>
          <w:rFonts w:eastAsia="仿宋"/>
          <w:kern w:val="0"/>
          <w:sz w:val="28"/>
          <w:szCs w:val="28"/>
        </w:rPr>
        <w:t>0开始培训。</w:t>
      </w:r>
    </w:p>
    <w:p>
      <w:pPr>
        <w:adjustRightInd w:val="0"/>
        <w:snapToGrid w:val="0"/>
        <w:spacing w:line="480" w:lineRule="exact"/>
        <w:ind w:firstLine="562" w:firstLineChars="200"/>
        <w:outlineLvl w:val="0"/>
        <w:rPr>
          <w:rFonts w:eastAsia="仿宋"/>
          <w:sz w:val="28"/>
          <w:szCs w:val="28"/>
        </w:rPr>
      </w:pPr>
      <w:r>
        <w:rPr>
          <w:rFonts w:eastAsia="仿宋"/>
          <w:b/>
          <w:sz w:val="28"/>
          <w:szCs w:val="28"/>
        </w:rPr>
        <w:t>报到地点（入住地点）：</w:t>
      </w:r>
      <w:r>
        <w:rPr>
          <w:rFonts w:eastAsia="仿宋"/>
          <w:sz w:val="28"/>
          <w:szCs w:val="28"/>
        </w:rPr>
        <w:t>扬州大学行园宾馆（扬州市江阳路136号，扬州大学江阳路北校区内，前台电话：0514-87978427）。</w:t>
      </w:r>
    </w:p>
    <w:p>
      <w:pPr>
        <w:spacing w:line="480" w:lineRule="exact"/>
        <w:ind w:firstLine="562" w:firstLineChars="200"/>
        <w:rPr>
          <w:rFonts w:eastAsia="仿宋"/>
          <w:b/>
          <w:sz w:val="28"/>
          <w:szCs w:val="28"/>
        </w:rPr>
      </w:pPr>
      <w:r>
        <w:rPr>
          <w:rFonts w:hint="eastAsia" w:eastAsia="仿宋"/>
          <w:b/>
          <w:sz w:val="28"/>
          <w:szCs w:val="28"/>
        </w:rPr>
        <w:t>三</w:t>
      </w:r>
      <w:r>
        <w:rPr>
          <w:rFonts w:eastAsia="仿宋"/>
          <w:b/>
          <w:sz w:val="28"/>
          <w:szCs w:val="28"/>
        </w:rPr>
        <w:t>、交通线路</w:t>
      </w:r>
    </w:p>
    <w:p>
      <w:pPr>
        <w:spacing w:line="480" w:lineRule="exact"/>
        <w:ind w:firstLine="562" w:firstLineChars="200"/>
        <w:rPr>
          <w:rFonts w:eastAsia="仿宋"/>
          <w:sz w:val="28"/>
          <w:szCs w:val="28"/>
        </w:rPr>
      </w:pPr>
      <w:r>
        <w:rPr>
          <w:rFonts w:hint="eastAsia" w:eastAsia="仿宋"/>
          <w:b/>
          <w:sz w:val="28"/>
          <w:szCs w:val="28"/>
        </w:rPr>
        <w:t>若</w:t>
      </w:r>
      <w:r>
        <w:rPr>
          <w:rFonts w:eastAsia="仿宋"/>
          <w:b/>
          <w:sz w:val="28"/>
          <w:szCs w:val="28"/>
        </w:rPr>
        <w:t>自驾</w:t>
      </w:r>
      <w:r>
        <w:rPr>
          <w:rFonts w:hint="eastAsia" w:eastAsia="仿宋"/>
          <w:b/>
          <w:sz w:val="28"/>
          <w:szCs w:val="28"/>
        </w:rPr>
        <w:t>：</w:t>
      </w:r>
      <w:r>
        <w:rPr>
          <w:rFonts w:eastAsia="仿宋"/>
          <w:sz w:val="28"/>
          <w:szCs w:val="28"/>
        </w:rPr>
        <w:t>导航到“扬州大学江阳路北校区南门行园宾馆”，即到达目的地。自驾的学员，请提前将汽车车牌号告知班主任老师，以便报到时车辆直接进入校内。</w:t>
      </w:r>
    </w:p>
    <w:p>
      <w:pPr>
        <w:spacing w:line="480" w:lineRule="exact"/>
        <w:ind w:firstLine="562" w:firstLineChars="200"/>
        <w:rPr>
          <w:rFonts w:eastAsia="仿宋"/>
          <w:sz w:val="28"/>
          <w:szCs w:val="28"/>
        </w:rPr>
      </w:pPr>
      <w:r>
        <w:rPr>
          <w:rFonts w:eastAsia="仿宋"/>
          <w:b/>
          <w:sz w:val="28"/>
          <w:szCs w:val="28"/>
        </w:rPr>
        <w:t>若乘坐火车或汽车到达扬州</w:t>
      </w:r>
      <w:r>
        <w:rPr>
          <w:rFonts w:hint="eastAsia" w:eastAsia="仿宋"/>
          <w:b/>
          <w:sz w:val="28"/>
          <w:szCs w:val="28"/>
        </w:rPr>
        <w:t>：</w:t>
      </w:r>
      <w:r>
        <w:rPr>
          <w:rFonts w:hint="eastAsia" w:eastAsia="仿宋"/>
          <w:sz w:val="28"/>
          <w:szCs w:val="28"/>
        </w:rPr>
        <w:t>从</w:t>
      </w:r>
      <w:r>
        <w:rPr>
          <w:rFonts w:eastAsia="仿宋"/>
          <w:sz w:val="28"/>
          <w:szCs w:val="28"/>
        </w:rPr>
        <w:t>扬州东部客运枢纽（扬州东站）到宾馆，乘坐108路公交车到“江阳中路扬子江中路”公交站下车，步行到达宾馆</w:t>
      </w:r>
      <w:r>
        <w:rPr>
          <w:rFonts w:hint="eastAsia" w:eastAsia="仿宋"/>
          <w:sz w:val="28"/>
          <w:szCs w:val="28"/>
        </w:rPr>
        <w:t>；</w:t>
      </w:r>
      <w:r>
        <w:rPr>
          <w:rFonts w:eastAsia="仿宋"/>
          <w:sz w:val="28"/>
          <w:szCs w:val="28"/>
        </w:rPr>
        <w:t>从扬州火车站、扬州汽车西站（西部客运枢纽）到宾馆，乘坐市内公交101路、9路在“江扬中路扬子江中路”站下（从地下通道到马路对面即到）；从扬州汽车客运东站到宾馆，乘坐101路、9路在“江扬中路扬子江中路”站下，即到达目的地；也可从车站直接打车到入住的宾馆，估计费用30元左右。</w:t>
      </w:r>
    </w:p>
    <w:p>
      <w:pPr>
        <w:spacing w:line="480" w:lineRule="exact"/>
        <w:ind w:firstLine="562" w:firstLineChars="200"/>
        <w:rPr>
          <w:rFonts w:eastAsia="仿宋"/>
          <w:b/>
          <w:sz w:val="28"/>
          <w:szCs w:val="28"/>
        </w:rPr>
      </w:pPr>
      <w:r>
        <w:rPr>
          <w:rFonts w:hint="eastAsia" w:eastAsia="仿宋"/>
          <w:b/>
          <w:sz w:val="28"/>
          <w:szCs w:val="28"/>
        </w:rPr>
        <w:t>四</w:t>
      </w:r>
      <w:r>
        <w:rPr>
          <w:rFonts w:eastAsia="仿宋"/>
          <w:b/>
          <w:sz w:val="28"/>
          <w:szCs w:val="28"/>
        </w:rPr>
        <w:t>、培训费用</w:t>
      </w:r>
    </w:p>
    <w:p>
      <w:pPr>
        <w:spacing w:line="480" w:lineRule="exact"/>
        <w:ind w:firstLine="560" w:firstLineChars="200"/>
        <w:rPr>
          <w:rFonts w:eastAsia="仿宋"/>
          <w:b/>
          <w:sz w:val="28"/>
          <w:szCs w:val="28"/>
        </w:rPr>
      </w:pPr>
      <w:r>
        <w:rPr>
          <w:rFonts w:eastAsia="仿宋"/>
          <w:color w:val="000000"/>
          <w:sz w:val="28"/>
          <w:szCs w:val="28"/>
          <w:shd w:val="clear" w:color="auto" w:fill="FFFFFF"/>
        </w:rPr>
        <w:t>培训经费、食宿费不需要学员承担，</w:t>
      </w:r>
      <w:r>
        <w:rPr>
          <w:rFonts w:hint="eastAsia" w:eastAsia="仿宋"/>
          <w:color w:val="000000"/>
          <w:sz w:val="28"/>
          <w:szCs w:val="28"/>
          <w:shd w:val="clear" w:color="auto" w:fill="FFFFFF"/>
        </w:rPr>
        <w:t>扬州</w:t>
      </w:r>
      <w:r>
        <w:rPr>
          <w:rFonts w:eastAsia="仿宋"/>
          <w:color w:val="000000"/>
          <w:sz w:val="28"/>
          <w:szCs w:val="28"/>
          <w:shd w:val="clear" w:color="auto" w:fill="FFFFFF"/>
        </w:rPr>
        <w:t>大学统一安排食宿。往返交通费由学员所在单位按规定报销，学员自行购票。</w:t>
      </w:r>
    </w:p>
    <w:p>
      <w:pPr>
        <w:spacing w:line="480" w:lineRule="exact"/>
        <w:ind w:firstLine="562" w:firstLineChars="200"/>
        <w:rPr>
          <w:rFonts w:eastAsia="仿宋"/>
          <w:b/>
          <w:sz w:val="28"/>
          <w:szCs w:val="28"/>
        </w:rPr>
      </w:pPr>
      <w:r>
        <w:rPr>
          <w:rFonts w:hint="eastAsia" w:eastAsia="仿宋"/>
          <w:b/>
          <w:sz w:val="28"/>
          <w:szCs w:val="28"/>
        </w:rPr>
        <w:t>五</w:t>
      </w:r>
      <w:r>
        <w:rPr>
          <w:rFonts w:eastAsia="仿宋"/>
          <w:b/>
          <w:sz w:val="28"/>
          <w:szCs w:val="28"/>
        </w:rPr>
        <w:t>、报到时携带材料及注意事项</w:t>
      </w:r>
    </w:p>
    <w:p>
      <w:pPr>
        <w:spacing w:line="480" w:lineRule="exact"/>
        <w:ind w:firstLine="560" w:firstLineChars="200"/>
        <w:rPr>
          <w:rFonts w:eastAsia="仿宋"/>
          <w:sz w:val="28"/>
          <w:szCs w:val="28"/>
        </w:rPr>
      </w:pPr>
      <w:r>
        <w:rPr>
          <w:rFonts w:eastAsia="仿宋"/>
          <w:sz w:val="28"/>
          <w:szCs w:val="28"/>
        </w:rPr>
        <w:t>1.参培教师报到时，请携带身份证、《江苏省高等职业院校教师培训任务书》</w:t>
      </w:r>
      <w:r>
        <w:rPr>
          <w:rFonts w:hint="eastAsia" w:eastAsia="仿宋"/>
          <w:sz w:val="28"/>
          <w:szCs w:val="28"/>
        </w:rPr>
        <w:t>和</w:t>
      </w:r>
      <w:r>
        <w:rPr>
          <w:rFonts w:eastAsia="仿宋"/>
          <w:sz w:val="28"/>
          <w:szCs w:val="28"/>
        </w:rPr>
        <w:t>《江苏省高等职业院校教师培训登记表》（见附件1、2）。请按照表格备注要求事先填写好相关内容、签名、盖章、贴照片，准备好相应的份数。</w:t>
      </w:r>
    </w:p>
    <w:p>
      <w:pPr>
        <w:spacing w:line="480" w:lineRule="exact"/>
        <w:ind w:firstLine="560" w:firstLineChars="200"/>
        <w:rPr>
          <w:rFonts w:eastAsia="仿宋"/>
          <w:sz w:val="28"/>
          <w:szCs w:val="28"/>
        </w:rPr>
      </w:pPr>
      <w:r>
        <w:rPr>
          <w:rFonts w:eastAsia="仿宋"/>
          <w:sz w:val="28"/>
          <w:szCs w:val="28"/>
        </w:rPr>
        <w:t>2.为便于教学，建议携带笔记本电脑。</w:t>
      </w:r>
    </w:p>
    <w:p>
      <w:pPr>
        <w:spacing w:line="480" w:lineRule="exact"/>
        <w:ind w:firstLine="560" w:firstLineChars="200"/>
        <w:jc w:val="left"/>
        <w:rPr>
          <w:rFonts w:eastAsia="仿宋"/>
          <w:sz w:val="28"/>
          <w:szCs w:val="28"/>
        </w:rPr>
      </w:pPr>
      <w:r>
        <w:rPr>
          <w:rFonts w:eastAsia="仿宋"/>
          <w:sz w:val="28"/>
          <w:szCs w:val="28"/>
        </w:rPr>
        <w:t>3.因故不能报到或推迟报到者，须提前说明情况。</w:t>
      </w:r>
    </w:p>
    <w:p>
      <w:pPr>
        <w:spacing w:line="480" w:lineRule="exact"/>
        <w:ind w:firstLine="562" w:firstLineChars="200"/>
        <w:rPr>
          <w:rFonts w:eastAsia="仿宋"/>
          <w:b/>
          <w:sz w:val="28"/>
          <w:szCs w:val="28"/>
        </w:rPr>
      </w:pPr>
      <w:r>
        <w:rPr>
          <w:rFonts w:hint="eastAsia" w:eastAsia="仿宋"/>
          <w:b/>
          <w:sz w:val="28"/>
          <w:szCs w:val="28"/>
        </w:rPr>
        <w:t>六</w:t>
      </w:r>
      <w:r>
        <w:rPr>
          <w:rFonts w:eastAsia="仿宋"/>
          <w:b/>
          <w:sz w:val="28"/>
          <w:szCs w:val="28"/>
        </w:rPr>
        <w:t>、联系方式</w:t>
      </w:r>
    </w:p>
    <w:p>
      <w:pPr>
        <w:spacing w:line="480" w:lineRule="exact"/>
        <w:ind w:firstLine="560" w:firstLineChars="200"/>
        <w:jc w:val="left"/>
        <w:rPr>
          <w:rFonts w:eastAsia="仿宋"/>
          <w:sz w:val="28"/>
          <w:szCs w:val="28"/>
        </w:rPr>
      </w:pPr>
      <w:r>
        <w:rPr>
          <w:rFonts w:eastAsia="仿宋"/>
          <w:sz w:val="28"/>
          <w:szCs w:val="28"/>
        </w:rPr>
        <w:t>联系人及电话：胡老师15867138809</w:t>
      </w:r>
    </w:p>
    <w:p>
      <w:pPr>
        <w:spacing w:line="480" w:lineRule="exact"/>
        <w:ind w:firstLine="560" w:firstLineChars="200"/>
        <w:jc w:val="left"/>
        <w:rPr>
          <w:rFonts w:eastAsia="仿宋"/>
          <w:sz w:val="28"/>
          <w:szCs w:val="28"/>
        </w:rPr>
      </w:pPr>
      <w:r>
        <w:rPr>
          <w:rFonts w:eastAsia="仿宋"/>
          <w:sz w:val="28"/>
          <w:szCs w:val="28"/>
        </w:rPr>
        <w:t>班级QQ群：群号</w:t>
      </w:r>
      <w:r>
        <w:rPr>
          <w:rFonts w:hint="eastAsia" w:eastAsia="仿宋"/>
          <w:sz w:val="28"/>
          <w:szCs w:val="28"/>
        </w:rPr>
        <w:t>769673190</w:t>
      </w:r>
      <w:r>
        <w:rPr>
          <w:rFonts w:eastAsia="仿宋"/>
          <w:sz w:val="28"/>
          <w:szCs w:val="28"/>
        </w:rPr>
        <w:t>，群名称“202</w:t>
      </w:r>
      <w:r>
        <w:rPr>
          <w:rFonts w:hint="eastAsia" w:eastAsia="仿宋"/>
          <w:sz w:val="28"/>
          <w:szCs w:val="28"/>
        </w:rPr>
        <w:t>3</w:t>
      </w:r>
      <w:r>
        <w:rPr>
          <w:rFonts w:eastAsia="仿宋"/>
          <w:sz w:val="28"/>
          <w:szCs w:val="28"/>
        </w:rPr>
        <w:t>省高职应用英语培训班”。</w:t>
      </w:r>
    </w:p>
    <w:p>
      <w:pPr>
        <w:spacing w:line="480" w:lineRule="exact"/>
        <w:ind w:firstLine="560" w:firstLineChars="200"/>
        <w:jc w:val="left"/>
        <w:rPr>
          <w:rFonts w:eastAsia="仿宋"/>
          <w:sz w:val="28"/>
          <w:szCs w:val="28"/>
        </w:rPr>
      </w:pPr>
      <w:r>
        <w:rPr>
          <w:rFonts w:eastAsia="仿宋"/>
          <w:sz w:val="28"/>
          <w:szCs w:val="28"/>
        </w:rPr>
        <w:t>请各位学员接到通知后，尽快实名加入班级QQ群，</w:t>
      </w:r>
      <w:r>
        <w:rPr>
          <w:rFonts w:hint="eastAsia" w:eastAsia="仿宋"/>
          <w:sz w:val="28"/>
          <w:szCs w:val="28"/>
        </w:rPr>
        <w:t>进群改群名片为“单位名称+姓名“，</w:t>
      </w:r>
      <w:r>
        <w:rPr>
          <w:rFonts w:eastAsia="仿宋"/>
          <w:sz w:val="28"/>
          <w:szCs w:val="28"/>
        </w:rPr>
        <w:t>将有专人及时解答</w:t>
      </w:r>
      <w:r>
        <w:rPr>
          <w:rFonts w:hint="eastAsia" w:eastAsia="仿宋"/>
          <w:sz w:val="28"/>
          <w:szCs w:val="28"/>
        </w:rPr>
        <w:t>各类</w:t>
      </w:r>
      <w:r>
        <w:rPr>
          <w:rFonts w:eastAsia="仿宋"/>
          <w:sz w:val="28"/>
          <w:szCs w:val="28"/>
        </w:rPr>
        <w:t>咨询。</w:t>
      </w:r>
    </w:p>
    <w:p>
      <w:pPr>
        <w:spacing w:line="480" w:lineRule="exact"/>
        <w:ind w:firstLine="6300" w:firstLineChars="2250"/>
        <w:rPr>
          <w:rFonts w:eastAsia="仿宋"/>
          <w:sz w:val="28"/>
          <w:szCs w:val="28"/>
        </w:rPr>
      </w:pPr>
    </w:p>
    <w:p>
      <w:pPr>
        <w:spacing w:line="480" w:lineRule="exact"/>
        <w:ind w:firstLine="6580" w:firstLineChars="2350"/>
        <w:rPr>
          <w:rFonts w:eastAsia="仿宋"/>
          <w:sz w:val="28"/>
          <w:szCs w:val="28"/>
        </w:rPr>
      </w:pPr>
      <w:r>
        <w:rPr>
          <w:rFonts w:eastAsia="仿宋"/>
          <w:sz w:val="28"/>
          <w:szCs w:val="28"/>
        </w:rPr>
        <w:t>扬州大学</w:t>
      </w:r>
    </w:p>
    <w:p>
      <w:pPr>
        <w:spacing w:line="480" w:lineRule="exact"/>
        <w:ind w:firstLine="200"/>
        <w:jc w:val="center"/>
        <w:rPr>
          <w:rFonts w:eastAsia="仿宋"/>
          <w:sz w:val="28"/>
          <w:szCs w:val="28"/>
        </w:rPr>
      </w:pPr>
      <w:r>
        <w:rPr>
          <w:rFonts w:eastAsia="仿宋"/>
          <w:sz w:val="28"/>
          <w:szCs w:val="28"/>
        </w:rPr>
        <w:t xml:space="preserve">               </w:t>
      </w:r>
      <w:bookmarkStart w:id="0" w:name="_GoBack"/>
      <w:bookmarkEnd w:id="0"/>
      <w:r>
        <w:rPr>
          <w:rFonts w:eastAsia="仿宋"/>
          <w:sz w:val="28"/>
          <w:szCs w:val="28"/>
        </w:rPr>
        <w:t xml:space="preserve">                          202</w:t>
      </w:r>
      <w:r>
        <w:rPr>
          <w:rFonts w:hint="eastAsia" w:eastAsia="仿宋"/>
          <w:sz w:val="28"/>
          <w:szCs w:val="28"/>
        </w:rPr>
        <w:t>3</w:t>
      </w:r>
      <w:r>
        <w:rPr>
          <w:rFonts w:eastAsia="仿宋"/>
          <w:sz w:val="28"/>
          <w:szCs w:val="28"/>
        </w:rPr>
        <w:t>年</w:t>
      </w:r>
      <w:r>
        <w:rPr>
          <w:rFonts w:hint="eastAsia" w:eastAsia="仿宋"/>
          <w:sz w:val="28"/>
          <w:szCs w:val="28"/>
        </w:rPr>
        <w:t>6</w:t>
      </w:r>
      <w:r>
        <w:rPr>
          <w:rFonts w:eastAsia="仿宋"/>
          <w:sz w:val="28"/>
          <w:szCs w:val="28"/>
        </w:rPr>
        <w:t>月</w:t>
      </w:r>
      <w:r>
        <w:rPr>
          <w:rFonts w:hint="eastAsia" w:eastAsia="仿宋"/>
          <w:sz w:val="28"/>
          <w:szCs w:val="28"/>
        </w:rPr>
        <w:t>25</w:t>
      </w:r>
      <w:r>
        <w:rPr>
          <w:rFonts w:eastAsia="仿宋"/>
          <w:sz w:val="28"/>
          <w:szCs w:val="28"/>
        </w:rPr>
        <w:t>日</w:t>
      </w:r>
    </w:p>
    <w:p>
      <w:pPr>
        <w:spacing w:line="480" w:lineRule="exact"/>
        <w:jc w:val="center"/>
        <w:rPr>
          <w:rFonts w:eastAsia="仿宋"/>
          <w:sz w:val="28"/>
          <w:szCs w:val="28"/>
        </w:rPr>
      </w:pPr>
    </w:p>
    <w:p>
      <w:pPr>
        <w:spacing w:line="480" w:lineRule="exact"/>
        <w:jc w:val="center"/>
        <w:rPr>
          <w:rFonts w:eastAsia="仿宋"/>
          <w:sz w:val="28"/>
          <w:szCs w:val="28"/>
        </w:rPr>
      </w:pPr>
    </w:p>
    <w:p>
      <w:pPr>
        <w:spacing w:line="480" w:lineRule="exact"/>
        <w:jc w:val="center"/>
        <w:rPr>
          <w:rFonts w:eastAsia="仿宋"/>
          <w:sz w:val="28"/>
          <w:szCs w:val="28"/>
        </w:rPr>
      </w:pPr>
    </w:p>
    <w:p>
      <w:pPr>
        <w:spacing w:line="480" w:lineRule="exact"/>
        <w:jc w:val="center"/>
        <w:rPr>
          <w:rFonts w:eastAsia="仿宋"/>
          <w:sz w:val="28"/>
          <w:szCs w:val="28"/>
        </w:rPr>
      </w:pPr>
      <w:r>
        <w:drawing>
          <wp:anchor distT="0" distB="0" distL="114300" distR="114300" simplePos="0" relativeHeight="251660288" behindDoc="1" locked="0" layoutInCell="1" allowOverlap="1">
            <wp:simplePos x="0" y="0"/>
            <wp:positionH relativeFrom="page">
              <wp:posOffset>4852035</wp:posOffset>
            </wp:positionH>
            <wp:positionV relativeFrom="paragraph">
              <wp:posOffset>7242175</wp:posOffset>
            </wp:positionV>
            <wp:extent cx="1607820" cy="166243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607820" cy="1662430"/>
                    </a:xfrm>
                    <a:prstGeom prst="rect">
                      <a:avLst/>
                    </a:prstGeom>
                    <a:noFill/>
                    <a:ln w="9525">
                      <a:noFill/>
                    </a:ln>
                  </pic:spPr>
                </pic:pic>
              </a:graphicData>
            </a:graphic>
          </wp:anchor>
        </w:drawing>
      </w:r>
    </w:p>
    <w:p>
      <w:pPr>
        <w:spacing w:line="480" w:lineRule="exact"/>
        <w:jc w:val="center"/>
        <w:rPr>
          <w:rFonts w:eastAsia="仿宋"/>
          <w:sz w:val="28"/>
          <w:szCs w:val="28"/>
        </w:rPr>
      </w:pPr>
    </w:p>
    <w:p>
      <w:pPr>
        <w:spacing w:line="480" w:lineRule="exact"/>
        <w:jc w:val="center"/>
        <w:rPr>
          <w:rFonts w:eastAsia="仿宋"/>
          <w:sz w:val="28"/>
          <w:szCs w:val="28"/>
        </w:rPr>
      </w:pPr>
    </w:p>
    <w:p>
      <w:pPr>
        <w:spacing w:line="480" w:lineRule="exact"/>
        <w:rPr>
          <w:rFonts w:eastAsia="仿宋"/>
          <w:sz w:val="28"/>
          <w:szCs w:val="28"/>
        </w:rPr>
      </w:pPr>
    </w:p>
    <w:p>
      <w:pPr>
        <w:widowControl/>
        <w:jc w:val="left"/>
        <w:rPr>
          <w:rFonts w:eastAsia="仿宋"/>
          <w:b/>
          <w:snapToGrid w:val="0"/>
          <w:sz w:val="24"/>
          <w:szCs w:val="24"/>
        </w:rPr>
      </w:pPr>
      <w:r>
        <w:rPr>
          <w:rFonts w:eastAsia="仿宋"/>
          <w:b/>
          <w:snapToGrid w:val="0"/>
          <w:sz w:val="24"/>
          <w:szCs w:val="24"/>
        </w:rPr>
        <w:br w:type="page"/>
      </w:r>
    </w:p>
    <w:p>
      <w:pPr>
        <w:ind w:firstLine="120" w:firstLineChars="50"/>
        <w:jc w:val="left"/>
        <w:rPr>
          <w:rFonts w:eastAsia="仿宋"/>
          <w:b/>
          <w:snapToGrid w:val="0"/>
          <w:sz w:val="24"/>
          <w:szCs w:val="24"/>
        </w:rPr>
      </w:pPr>
      <w:r>
        <w:rPr>
          <w:rFonts w:eastAsia="仿宋"/>
          <w:b/>
          <w:snapToGrid w:val="0"/>
          <w:sz w:val="24"/>
          <w:szCs w:val="24"/>
        </w:rPr>
        <w:t>附件1：</w:t>
      </w:r>
    </w:p>
    <w:p>
      <w:pPr>
        <w:spacing w:before="120" w:after="120" w:line="240" w:lineRule="atLeast"/>
        <w:jc w:val="center"/>
        <w:rPr>
          <w:rFonts w:eastAsia="华文中宋"/>
          <w:b/>
          <w:sz w:val="36"/>
          <w:szCs w:val="36"/>
        </w:rPr>
      </w:pPr>
      <w:r>
        <w:rPr>
          <w:rFonts w:eastAsia="华文中宋"/>
          <w:b/>
          <w:sz w:val="36"/>
          <w:szCs w:val="36"/>
        </w:rPr>
        <w:t>江苏省高等职业院校教师培训任务书</w:t>
      </w:r>
    </w:p>
    <w:p>
      <w:pPr>
        <w:spacing w:before="156" w:beforeLines="50" w:after="312" w:afterLines="100" w:line="240" w:lineRule="atLeast"/>
        <w:ind w:firstLine="240" w:firstLineChars="100"/>
        <w:rPr>
          <w:rFonts w:eastAsia="黑体"/>
          <w:sz w:val="24"/>
        </w:rPr>
      </w:pPr>
      <w:r>
        <w:rPr>
          <w:rFonts w:eastAsia="黑体"/>
          <w:sz w:val="24"/>
        </w:rPr>
        <w:t>培训类别：国家级培训□   省级培训</w:t>
      </w:r>
      <w:r>
        <w:rPr>
          <w:rFonts w:hint="eastAsia" w:ascii="宋体" w:hAnsi="宋体"/>
          <w:b/>
          <w:sz w:val="24"/>
        </w:rPr>
        <w:t>√</w:t>
      </w:r>
    </w:p>
    <w:tbl>
      <w:tblPr>
        <w:tblStyle w:val="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332"/>
        <w:gridCol w:w="756"/>
        <w:gridCol w:w="1219"/>
        <w:gridCol w:w="694"/>
        <w:gridCol w:w="919"/>
        <w:gridCol w:w="655"/>
        <w:gridCol w:w="91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姓名</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性别</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出生</w:t>
            </w:r>
          </w:p>
          <w:p>
            <w:pPr>
              <w:widowControl/>
              <w:jc w:val="center"/>
              <w:rPr>
                <w:szCs w:val="32"/>
              </w:rPr>
            </w:pPr>
            <w:r>
              <w:rPr>
                <w:szCs w:val="32"/>
              </w:rPr>
              <w:t>年月</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职称</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照</w:t>
            </w:r>
          </w:p>
          <w:p>
            <w:pPr>
              <w:jc w:val="center"/>
              <w:rPr>
                <w:szCs w:val="32"/>
              </w:rPr>
            </w:pPr>
            <w:r>
              <w:rPr>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所学</w:t>
            </w:r>
          </w:p>
          <w:p>
            <w:pPr>
              <w:jc w:val="center"/>
              <w:rPr>
                <w:szCs w:val="32"/>
              </w:rPr>
            </w:pPr>
            <w:r>
              <w:rPr>
                <w:szCs w:val="32"/>
              </w:rPr>
              <w:t>专业</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所教</w:t>
            </w:r>
          </w:p>
          <w:p>
            <w:pPr>
              <w:jc w:val="center"/>
              <w:rPr>
                <w:szCs w:val="32"/>
              </w:rPr>
            </w:pPr>
            <w:r>
              <w:rPr>
                <w:szCs w:val="32"/>
              </w:rPr>
              <w:t>课程</w:t>
            </w:r>
          </w:p>
        </w:tc>
        <w:tc>
          <w:tcPr>
            <w:tcW w:w="3187" w:type="dxa"/>
            <w:gridSpan w:val="4"/>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参加培训项目名称</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承担项目</w:t>
            </w:r>
          </w:p>
          <w:p>
            <w:pPr>
              <w:jc w:val="center"/>
              <w:rPr>
                <w:szCs w:val="32"/>
              </w:rPr>
            </w:pPr>
            <w:r>
              <w:rPr>
                <w:szCs w:val="32"/>
              </w:rPr>
              <w:t>单位</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培训</w:t>
            </w:r>
          </w:p>
          <w:p>
            <w:pPr>
              <w:jc w:val="center"/>
              <w:rPr>
                <w:szCs w:val="32"/>
              </w:rPr>
            </w:pPr>
            <w:r>
              <w:rPr>
                <w:szCs w:val="32"/>
              </w:rPr>
              <w:t>时间</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szCs w:val="3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32"/>
              </w:rPr>
            </w:pPr>
            <w:r>
              <w:rPr>
                <w:szCs w:val="32"/>
              </w:rPr>
              <w:t>学</w:t>
            </w:r>
          </w:p>
          <w:p>
            <w:pPr>
              <w:spacing w:line="360" w:lineRule="auto"/>
              <w:jc w:val="center"/>
              <w:rPr>
                <w:szCs w:val="32"/>
              </w:rPr>
            </w:pPr>
            <w:r>
              <w:rPr>
                <w:szCs w:val="32"/>
              </w:rPr>
              <w:t>习</w:t>
            </w:r>
          </w:p>
          <w:p>
            <w:pPr>
              <w:spacing w:line="360" w:lineRule="auto"/>
              <w:jc w:val="center"/>
              <w:rPr>
                <w:szCs w:val="32"/>
              </w:rPr>
            </w:pPr>
            <w:r>
              <w:rPr>
                <w:szCs w:val="32"/>
              </w:rPr>
              <w:t>任</w:t>
            </w:r>
          </w:p>
          <w:p>
            <w:pPr>
              <w:spacing w:line="360" w:lineRule="auto"/>
              <w:jc w:val="center"/>
              <w:rPr>
                <w:szCs w:val="32"/>
              </w:rPr>
            </w:pPr>
            <w:r>
              <w:rPr>
                <w:szCs w:val="32"/>
              </w:rPr>
              <w:t>务</w:t>
            </w:r>
          </w:p>
        </w:tc>
        <w:tc>
          <w:tcPr>
            <w:tcW w:w="7737" w:type="dxa"/>
            <w:gridSpan w:val="8"/>
            <w:tcBorders>
              <w:top w:val="single" w:color="auto" w:sz="4" w:space="0"/>
              <w:left w:val="single" w:color="auto" w:sz="4" w:space="0"/>
              <w:bottom w:val="single" w:color="auto" w:sz="4" w:space="0"/>
              <w:right w:val="single" w:color="auto" w:sz="4" w:space="0"/>
            </w:tcBorders>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32"/>
              </w:rPr>
            </w:pPr>
          </w:p>
        </w:tc>
        <w:tc>
          <w:tcPr>
            <w:tcW w:w="7737" w:type="dxa"/>
            <w:gridSpan w:val="8"/>
            <w:tcBorders>
              <w:top w:val="single" w:color="auto" w:sz="4" w:space="0"/>
              <w:left w:val="single" w:color="auto" w:sz="4" w:space="0"/>
              <w:bottom w:val="single" w:color="auto" w:sz="4" w:space="0"/>
              <w:right w:val="single" w:color="auto" w:sz="4" w:space="0"/>
            </w:tcBorders>
            <w:vAlign w:val="center"/>
          </w:tcPr>
          <w:p>
            <w:pPr>
              <w:jc w:val="left"/>
              <w:rPr>
                <w:szCs w:val="32"/>
              </w:rPr>
            </w:pPr>
            <w:r>
              <w:rPr>
                <w:szCs w:val="32"/>
              </w:rPr>
              <w:t xml:space="preserve">参训教师               所在院（系）             师资管理部门（盖章） </w:t>
            </w:r>
          </w:p>
          <w:p>
            <w:pPr>
              <w:jc w:val="left"/>
              <w:rPr>
                <w:szCs w:val="32"/>
              </w:rPr>
            </w:pPr>
            <w:r>
              <w:rPr>
                <w:szCs w:val="32"/>
              </w:rPr>
              <w:t>（签名）              负责人（签名）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32"/>
              </w:rPr>
            </w:pPr>
            <w:r>
              <w:rPr>
                <w:szCs w:val="32"/>
              </w:rPr>
              <w:t>任</w:t>
            </w:r>
          </w:p>
          <w:p>
            <w:pPr>
              <w:spacing w:line="360" w:lineRule="auto"/>
              <w:jc w:val="center"/>
              <w:rPr>
                <w:szCs w:val="32"/>
              </w:rPr>
            </w:pPr>
            <w:r>
              <w:rPr>
                <w:szCs w:val="32"/>
              </w:rPr>
              <w:t>务</w:t>
            </w:r>
          </w:p>
          <w:p>
            <w:pPr>
              <w:spacing w:line="360" w:lineRule="auto"/>
              <w:jc w:val="center"/>
              <w:rPr>
                <w:szCs w:val="32"/>
              </w:rPr>
            </w:pPr>
            <w:r>
              <w:rPr>
                <w:szCs w:val="32"/>
              </w:rPr>
              <w:t>进</w:t>
            </w:r>
          </w:p>
          <w:p>
            <w:pPr>
              <w:spacing w:line="360" w:lineRule="auto"/>
              <w:jc w:val="center"/>
              <w:rPr>
                <w:szCs w:val="32"/>
              </w:rPr>
            </w:pPr>
            <w:r>
              <w:rPr>
                <w:szCs w:val="32"/>
              </w:rPr>
              <w:t>展</w:t>
            </w:r>
          </w:p>
          <w:p>
            <w:pPr>
              <w:spacing w:line="360" w:lineRule="auto"/>
              <w:jc w:val="center"/>
              <w:rPr>
                <w:szCs w:val="32"/>
              </w:rPr>
            </w:pPr>
            <w:r>
              <w:rPr>
                <w:szCs w:val="32"/>
              </w:rPr>
              <w:t>情</w:t>
            </w:r>
          </w:p>
          <w:p>
            <w:pPr>
              <w:spacing w:line="360" w:lineRule="auto"/>
              <w:jc w:val="center"/>
              <w:rPr>
                <w:szCs w:val="32"/>
              </w:rPr>
            </w:pPr>
            <w:r>
              <w:rPr>
                <w:szCs w:val="32"/>
              </w:rPr>
              <w:t>况</w:t>
            </w:r>
          </w:p>
        </w:tc>
        <w:tc>
          <w:tcPr>
            <w:tcW w:w="7737" w:type="dxa"/>
            <w:gridSpan w:val="8"/>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32"/>
              </w:rPr>
            </w:pPr>
          </w:p>
        </w:tc>
        <w:tc>
          <w:tcPr>
            <w:tcW w:w="7737" w:type="dxa"/>
            <w:gridSpan w:val="8"/>
            <w:tcBorders>
              <w:top w:val="single" w:color="auto" w:sz="4" w:space="0"/>
              <w:left w:val="single" w:color="auto" w:sz="4" w:space="0"/>
              <w:bottom w:val="single" w:color="auto" w:sz="4" w:space="0"/>
              <w:right w:val="single" w:color="auto" w:sz="4" w:space="0"/>
            </w:tcBorders>
            <w:vAlign w:val="center"/>
          </w:tcPr>
          <w:p>
            <w:pPr>
              <w:rPr>
                <w:szCs w:val="32"/>
              </w:rPr>
            </w:pPr>
            <w:r>
              <w:rPr>
                <w:szCs w:val="32"/>
              </w:rPr>
              <w:t>承担培训项目单位（盖章）                   参训教师（签名）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32"/>
              </w:rPr>
            </w:pPr>
            <w:r>
              <w:rPr>
                <w:szCs w:val="32"/>
              </w:rPr>
              <w:t>任务</w:t>
            </w:r>
          </w:p>
          <w:p>
            <w:pPr>
              <w:jc w:val="center"/>
              <w:rPr>
                <w:szCs w:val="32"/>
              </w:rPr>
            </w:pPr>
            <w:r>
              <w:rPr>
                <w:szCs w:val="32"/>
              </w:rPr>
              <w:t>完成</w:t>
            </w:r>
          </w:p>
          <w:p>
            <w:pPr>
              <w:jc w:val="center"/>
              <w:rPr>
                <w:szCs w:val="32"/>
              </w:rPr>
            </w:pPr>
            <w:r>
              <w:rPr>
                <w:szCs w:val="32"/>
              </w:rPr>
              <w:t>情况</w:t>
            </w:r>
          </w:p>
          <w:p>
            <w:pPr>
              <w:jc w:val="center"/>
              <w:rPr>
                <w:szCs w:val="32"/>
              </w:rPr>
            </w:pPr>
            <w:r>
              <w:rPr>
                <w:szCs w:val="32"/>
              </w:rPr>
              <w:t>评价</w:t>
            </w:r>
          </w:p>
        </w:tc>
        <w:tc>
          <w:tcPr>
            <w:tcW w:w="7737" w:type="dxa"/>
            <w:gridSpan w:val="8"/>
            <w:tcBorders>
              <w:top w:val="single" w:color="auto" w:sz="4" w:space="0"/>
              <w:left w:val="single" w:color="auto" w:sz="4" w:space="0"/>
              <w:bottom w:val="single" w:color="auto" w:sz="4" w:space="0"/>
              <w:right w:val="single" w:color="auto" w:sz="4" w:space="0"/>
            </w:tcBorders>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32"/>
              </w:rPr>
            </w:pPr>
          </w:p>
        </w:tc>
        <w:tc>
          <w:tcPr>
            <w:tcW w:w="7737" w:type="dxa"/>
            <w:gridSpan w:val="8"/>
            <w:tcBorders>
              <w:top w:val="single" w:color="auto" w:sz="4" w:space="0"/>
              <w:left w:val="single" w:color="auto" w:sz="4" w:space="0"/>
              <w:bottom w:val="single" w:color="auto" w:sz="4" w:space="0"/>
              <w:right w:val="single" w:color="auto" w:sz="4" w:space="0"/>
            </w:tcBorders>
            <w:vAlign w:val="center"/>
          </w:tcPr>
          <w:p>
            <w:pPr>
              <w:jc w:val="left"/>
              <w:rPr>
                <w:szCs w:val="32"/>
              </w:rPr>
            </w:pPr>
            <w:r>
              <w:rPr>
                <w:szCs w:val="32"/>
              </w:rPr>
              <w:t>参训教师                 所在院（系）             师资管理部门</w:t>
            </w:r>
          </w:p>
        </w:tc>
      </w:tr>
    </w:tbl>
    <w:p>
      <w:pPr>
        <w:spacing w:before="240" w:line="240" w:lineRule="atLeast"/>
        <w:rPr>
          <w:rFonts w:eastAsia="仿宋_GB2312"/>
          <w:sz w:val="24"/>
          <w:szCs w:val="30"/>
        </w:rPr>
      </w:pPr>
      <w:r>
        <w:rPr>
          <w:rFonts w:eastAsia="仿宋"/>
          <w:sz w:val="24"/>
          <w:szCs w:val="32"/>
        </w:rPr>
        <w:t>注：</w:t>
      </w:r>
      <w:r>
        <w:rPr>
          <w:rFonts w:eastAsia="仿宋"/>
          <w:szCs w:val="32"/>
        </w:rPr>
        <w:t>此表一式一份，培训前由教师本人填写并签名（</w:t>
      </w:r>
      <w:r>
        <w:rPr>
          <w:rFonts w:eastAsia="仿宋"/>
          <w:snapToGrid w:val="0"/>
        </w:rPr>
        <w:t>照片可直接打印或粘贴2寸彩色标准照）</w:t>
      </w:r>
      <w:r>
        <w:rPr>
          <w:rFonts w:eastAsia="仿宋"/>
          <w:szCs w:val="32"/>
        </w:rPr>
        <w:t>，经院（系）负责人同意、师资培训管理部门负责人审核后作为参训依据。培训结束后，需培训项目承担单位、教师本人和所在院系及师资管理部门签名、审核（盖章），此表由送培单位师资管理部门留存。</w:t>
      </w:r>
    </w:p>
    <w:p>
      <w:pPr>
        <w:adjustRightInd w:val="0"/>
        <w:snapToGrid w:val="0"/>
        <w:spacing w:before="156" w:beforeLines="50" w:after="156" w:afterLines="50"/>
        <w:rPr>
          <w:rFonts w:eastAsia="华文中宋"/>
          <w:b/>
          <w:snapToGrid w:val="0"/>
          <w:sz w:val="28"/>
          <w:szCs w:val="28"/>
        </w:rPr>
      </w:pPr>
      <w:r>
        <w:rPr>
          <w:rFonts w:eastAsia="华文中宋"/>
          <w:b/>
          <w:snapToGrid w:val="0"/>
          <w:sz w:val="28"/>
          <w:szCs w:val="28"/>
        </w:rPr>
        <w:t>附件2：</w:t>
      </w:r>
    </w:p>
    <w:p>
      <w:pPr>
        <w:adjustRightInd w:val="0"/>
        <w:snapToGrid w:val="0"/>
        <w:spacing w:before="156" w:beforeLines="50" w:after="156" w:afterLines="50"/>
        <w:jc w:val="center"/>
        <w:rPr>
          <w:rFonts w:eastAsia="华文中宋"/>
          <w:b/>
          <w:snapToGrid w:val="0"/>
          <w:sz w:val="36"/>
          <w:szCs w:val="36"/>
        </w:rPr>
      </w:pPr>
      <w:r>
        <w:rPr>
          <w:rFonts w:eastAsia="华文中宋"/>
          <w:b/>
          <w:snapToGrid w:val="0"/>
          <w:sz w:val="36"/>
          <w:szCs w:val="36"/>
        </w:rPr>
        <w:t>江苏省高等职业院校教师培训登记表</w:t>
      </w:r>
    </w:p>
    <w:p>
      <w:pPr>
        <w:adjustRightInd w:val="0"/>
        <w:snapToGrid w:val="0"/>
        <w:spacing w:before="156" w:beforeLines="50" w:after="156" w:afterLines="50"/>
        <w:jc w:val="center"/>
        <w:rPr>
          <w:rFonts w:eastAsia="华文中宋"/>
          <w:b/>
          <w:snapToGrid w:val="0"/>
          <w:sz w:val="32"/>
          <w:szCs w:val="32"/>
        </w:rPr>
      </w:pPr>
      <w:r>
        <w:rPr>
          <w:rFonts w:eastAsia="华文中宋"/>
          <w:sz w:val="36"/>
          <w:szCs w:val="36"/>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253365</wp:posOffset>
                </wp:positionV>
                <wp:extent cx="1214120" cy="5048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14324" cy="504825"/>
                        </a:xfrm>
                        <a:prstGeom prst="rect">
                          <a:avLst/>
                        </a:prstGeom>
                        <a:noFill/>
                        <a:ln w="6350">
                          <a:noFill/>
                        </a:ln>
                      </wps:spPr>
                      <wps:txbx>
                        <w:txbxContent>
                          <w:p>
                            <w:pPr>
                              <w:rPr>
                                <w:rFonts w:ascii="黑体" w:hAnsi="黑体" w:eastAsia="黑体" w:cs="黑体"/>
                                <w:sz w:val="24"/>
                              </w:rPr>
                            </w:pPr>
                            <w:r>
                              <w:rPr>
                                <w:rFonts w:hint="eastAsia" w:ascii="黑体" w:hAnsi="黑体" w:eastAsia="黑体" w:cs="黑体"/>
                                <w:sz w:val="24"/>
                              </w:rPr>
                              <w:t>国家级培训 □</w:t>
                            </w:r>
                          </w:p>
                          <w:p>
                            <w:pPr>
                              <w:rPr>
                                <w:rFonts w:ascii="黑体" w:hAnsi="黑体" w:eastAsia="黑体" w:cs="黑体"/>
                                <w:sz w:val="24"/>
                                <w:szCs w:val="32"/>
                              </w:rPr>
                            </w:pPr>
                            <w:r>
                              <w:rPr>
                                <w:rFonts w:hint="eastAsia" w:ascii="黑体" w:hAnsi="黑体" w:eastAsia="黑体" w:cs="黑体"/>
                                <w:sz w:val="24"/>
                              </w:rPr>
                              <w:t xml:space="preserve">省级培训   </w:t>
                            </w:r>
                            <w:r>
                              <w:rPr>
                                <w:rFonts w:hint="eastAsia" w:ascii="宋体" w:hAnsi="宋体"/>
                                <w:b/>
                                <w:sz w:val="24"/>
                              </w:rPr>
                              <w:t>√</w:t>
                            </w:r>
                          </w:p>
                        </w:txbxContent>
                      </wps:txbx>
                      <wps:bodyPr wrap="square" upright="1"/>
                    </wps:wsp>
                  </a:graphicData>
                </a:graphic>
              </wp:anchor>
            </w:drawing>
          </mc:Choice>
          <mc:Fallback>
            <w:pict>
              <v:shape id="_x0000_s1026" o:spid="_x0000_s1026" o:spt="202" type="#_x0000_t202" style="position:absolute;left:0pt;margin-left:51.05pt;margin-top:19.95pt;height:39.75pt;width:95.6pt;z-index:251659264;mso-width-relative:page;mso-height-relative:page;" filled="f" stroked="f" coordsize="21600,21600" o:gfxdata="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ZApTDaAAAACgEAAA8AAAAAAAAAAQAgAAAAIgAAAGRycy9kb3ducmV2Lnht&#10;bFBLAQIUABQAAAAIAIdO4kBCkl65vgEAAGUDAAAOAAAAAAAAAAEAIAAAACkBAABkcnMvZTJvRG9j&#10;LnhtbFBLBQYAAAAABgAGAFkBAABZBQAAAAA=&#10;">
                <v:fill on="f" focussize="0,0"/>
                <v:stroke on="f" weight="0.5pt"/>
                <v:imagedata o:title=""/>
                <o:lock v:ext="edit" aspectratio="f"/>
                <v:textbox>
                  <w:txbxContent>
                    <w:p>
                      <w:pPr>
                        <w:rPr>
                          <w:rFonts w:ascii="黑体" w:hAnsi="黑体" w:eastAsia="黑体" w:cs="黑体"/>
                          <w:sz w:val="24"/>
                        </w:rPr>
                      </w:pPr>
                      <w:r>
                        <w:rPr>
                          <w:rFonts w:hint="eastAsia" w:ascii="黑体" w:hAnsi="黑体" w:eastAsia="黑体" w:cs="黑体"/>
                          <w:sz w:val="24"/>
                        </w:rPr>
                        <w:t>国家级培训 □</w:t>
                      </w:r>
                    </w:p>
                    <w:p>
                      <w:pPr>
                        <w:rPr>
                          <w:rFonts w:ascii="黑体" w:hAnsi="黑体" w:eastAsia="黑体" w:cs="黑体"/>
                          <w:sz w:val="24"/>
                          <w:szCs w:val="32"/>
                        </w:rPr>
                      </w:pPr>
                      <w:r>
                        <w:rPr>
                          <w:rFonts w:hint="eastAsia" w:ascii="黑体" w:hAnsi="黑体" w:eastAsia="黑体" w:cs="黑体"/>
                          <w:sz w:val="24"/>
                        </w:rPr>
                        <w:t xml:space="preserve">省级培训   </w:t>
                      </w:r>
                      <w:r>
                        <w:rPr>
                          <w:rFonts w:hint="eastAsia" w:ascii="宋体" w:hAnsi="宋体"/>
                          <w:b/>
                          <w:sz w:val="24"/>
                        </w:rPr>
                        <w:t>√</w:t>
                      </w:r>
                    </w:p>
                  </w:txbxContent>
                </v:textbox>
              </v:shape>
            </w:pict>
          </mc:Fallback>
        </mc:AlternateContent>
      </w:r>
    </w:p>
    <w:p>
      <w:pPr>
        <w:spacing w:before="156" w:beforeLines="50" w:after="312" w:afterLines="100" w:line="440" w:lineRule="exact"/>
        <w:rPr>
          <w:szCs w:val="21"/>
          <w:u w:val="single"/>
        </w:rPr>
      </w:pPr>
      <w:r>
        <w:rPr>
          <w:rFonts w:eastAsia="黑体"/>
          <w:sz w:val="24"/>
        </w:rPr>
        <w:t>培训类别</w:t>
      </w:r>
      <w:r>
        <w:rPr>
          <w:szCs w:val="21"/>
        </w:rPr>
        <w:t xml:space="preserve">：                 </w:t>
      </w:r>
      <w:r>
        <w:rPr>
          <w:rFonts w:eastAsia="黑体"/>
          <w:sz w:val="24"/>
        </w:rPr>
        <w:t>项目名称：</w:t>
      </w:r>
      <w:r>
        <w:rPr>
          <w:rFonts w:eastAsia="黑体"/>
          <w:sz w:val="24"/>
          <w:u w:val="single"/>
        </w:rPr>
        <w:t xml:space="preserve"> </w:t>
      </w:r>
      <w:r>
        <w:rPr>
          <w:rFonts w:hint="eastAsia" w:ascii="楷体" w:hAnsi="楷体" w:eastAsia="楷体"/>
          <w:sz w:val="24"/>
          <w:u w:val="single"/>
        </w:rPr>
        <w:t>语言类/应用英语</w:t>
      </w:r>
      <w:r>
        <w:rPr>
          <w:rFonts w:eastAsia="黑体"/>
          <w:sz w:val="24"/>
          <w:u w:val="single"/>
        </w:rPr>
        <w:t xml:space="preserve"> </w:t>
      </w:r>
      <w:r>
        <w:rPr>
          <w:rFonts w:eastAsia="黑体"/>
          <w:sz w:val="24"/>
        </w:rPr>
        <w:t>项目代码：</w:t>
      </w:r>
      <w:r>
        <w:rPr>
          <w:rFonts w:ascii="Times New Roman" w:hAnsi="Times New Roman" w:eastAsia="黑体"/>
          <w:szCs w:val="21"/>
          <w:u w:val="single"/>
        </w:rPr>
        <w:t>2023GZSP09</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88"/>
        <w:gridCol w:w="2131"/>
        <w:gridCol w:w="1068"/>
        <w:gridCol w:w="66"/>
        <w:gridCol w:w="850"/>
        <w:gridCol w:w="427"/>
        <w:gridCol w:w="105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姓  名</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出生时间</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87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2寸</w:t>
            </w:r>
          </w:p>
          <w:p>
            <w:pPr>
              <w:spacing w:line="440" w:lineRule="exact"/>
              <w:jc w:val="center"/>
              <w:rPr>
                <w:szCs w:val="21"/>
              </w:rPr>
            </w:pPr>
            <w:r>
              <w:rPr>
                <w:szCs w:val="21"/>
              </w:rPr>
              <w:t>免冠</w:t>
            </w:r>
          </w:p>
          <w:p>
            <w:pPr>
              <w:spacing w:line="440" w:lineRule="exact"/>
              <w:jc w:val="center"/>
              <w:rPr>
                <w:szCs w:val="21"/>
              </w:rPr>
            </w:pPr>
            <w:r>
              <w:rPr>
                <w:szCs w:val="21"/>
              </w:rPr>
              <w:t>标准</w:t>
            </w:r>
          </w:p>
          <w:p>
            <w:pPr>
              <w:spacing w:line="440" w:lineRule="exact"/>
              <w:jc w:val="center"/>
              <w:rPr>
                <w:szCs w:val="21"/>
              </w:rPr>
            </w:pPr>
            <w:r>
              <w:rPr>
                <w:szCs w:val="21"/>
              </w:rPr>
              <w:t>照片</w:t>
            </w:r>
          </w:p>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最高学历学位</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性别</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工作单位</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所教专业</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职业教育教龄</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行政职务</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职称及评聘时间</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其他职业资格或专业技术资格及等级</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通信地址</w:t>
            </w:r>
          </w:p>
        </w:tc>
        <w:tc>
          <w:tcPr>
            <w:tcW w:w="411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邮政编码</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办公电话</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家庭电话</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传  真</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 w:after="1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after="46" w:afterLines="15"/>
              <w:jc w:val="center"/>
              <w:rPr>
                <w:szCs w:val="21"/>
              </w:rPr>
            </w:pPr>
            <w:r>
              <w:rPr>
                <w:szCs w:val="21"/>
              </w:rPr>
              <w:t>手机号码</w:t>
            </w:r>
          </w:p>
        </w:tc>
        <w:tc>
          <w:tcPr>
            <w:tcW w:w="2131" w:type="dxa"/>
            <w:tcBorders>
              <w:top w:val="single" w:color="auto" w:sz="4" w:space="0"/>
              <w:left w:val="single" w:color="auto" w:sz="4" w:space="0"/>
              <w:bottom w:val="single" w:color="auto" w:sz="4" w:space="0"/>
              <w:right w:val="single" w:color="auto" w:sz="4" w:space="0"/>
            </w:tcBorders>
          </w:tcPr>
          <w:p>
            <w:pPr>
              <w:adjustRightInd w:val="0"/>
              <w:snapToGrid w:val="0"/>
              <w:spacing w:before="46" w:beforeLines="15" w:after="46" w:afterLines="15"/>
              <w:jc w:val="center"/>
              <w:rPr>
                <w:szCs w:val="21"/>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46" w:beforeLines="15" w:after="46" w:afterLines="15"/>
              <w:jc w:val="center"/>
              <w:rPr>
                <w:szCs w:val="21"/>
              </w:rPr>
            </w:pPr>
            <w:r>
              <w:rPr>
                <w:szCs w:val="21"/>
              </w:rPr>
              <w:t>电子邮箱</w:t>
            </w:r>
          </w:p>
        </w:tc>
        <w:tc>
          <w:tcPr>
            <w:tcW w:w="4206"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46" w:beforeLines="15" w:after="46" w:afterLines="1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近五年主要教学科研成果</w:t>
            </w:r>
          </w:p>
        </w:tc>
        <w:tc>
          <w:tcPr>
            <w:tcW w:w="8459" w:type="dxa"/>
            <w:gridSpan w:val="8"/>
            <w:tcBorders>
              <w:top w:val="single" w:color="auto" w:sz="4" w:space="0"/>
              <w:left w:val="single" w:color="auto" w:sz="4" w:space="0"/>
              <w:bottom w:val="single" w:color="auto" w:sz="4" w:space="0"/>
              <w:right w:val="single" w:color="auto" w:sz="4" w:space="0"/>
            </w:tcBorders>
          </w:tcPr>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近五年培训进修情况</w:t>
            </w:r>
          </w:p>
        </w:tc>
        <w:tc>
          <w:tcPr>
            <w:tcW w:w="8459" w:type="dxa"/>
            <w:gridSpan w:val="8"/>
            <w:tcBorders>
              <w:top w:val="single" w:color="auto" w:sz="4" w:space="0"/>
              <w:left w:val="single" w:color="auto" w:sz="4" w:space="0"/>
              <w:bottom w:val="single" w:color="auto" w:sz="4" w:space="0"/>
              <w:right w:val="single" w:color="auto" w:sz="4" w:space="0"/>
            </w:tcBorders>
          </w:tcPr>
          <w:p>
            <w:pPr>
              <w:spacing w:line="360" w:lineRule="exact"/>
              <w:rPr>
                <w:szCs w:val="21"/>
              </w:rPr>
            </w:pPr>
          </w:p>
          <w:p>
            <w:pPr>
              <w:spacing w:line="360" w:lineRule="exact"/>
              <w:rPr>
                <w:szCs w:val="21"/>
              </w:rPr>
            </w:pPr>
          </w:p>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学校推荐意见</w:t>
            </w:r>
          </w:p>
        </w:tc>
        <w:tc>
          <w:tcPr>
            <w:tcW w:w="8459" w:type="dxa"/>
            <w:gridSpan w:val="8"/>
            <w:tcBorders>
              <w:top w:val="single" w:color="auto" w:sz="4" w:space="0"/>
              <w:left w:val="single" w:color="auto" w:sz="4" w:space="0"/>
              <w:bottom w:val="single" w:color="auto" w:sz="4" w:space="0"/>
              <w:right w:val="single" w:color="auto" w:sz="4" w:space="0"/>
            </w:tcBorders>
          </w:tcPr>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r>
              <w:rPr>
                <w:szCs w:val="21"/>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培训单位意见</w:t>
            </w:r>
          </w:p>
        </w:tc>
        <w:tc>
          <w:tcPr>
            <w:tcW w:w="8459" w:type="dxa"/>
            <w:gridSpan w:val="8"/>
            <w:tcBorders>
              <w:top w:val="single" w:color="auto" w:sz="4" w:space="0"/>
              <w:left w:val="single" w:color="auto" w:sz="4" w:space="0"/>
              <w:bottom w:val="single" w:color="auto" w:sz="4" w:space="0"/>
              <w:right w:val="single" w:color="auto" w:sz="4" w:space="0"/>
            </w:tcBorders>
          </w:tcPr>
          <w:p>
            <w:pPr>
              <w:spacing w:line="360" w:lineRule="exact"/>
              <w:rPr>
                <w:szCs w:val="21"/>
              </w:rPr>
            </w:pPr>
          </w:p>
          <w:p>
            <w:pPr>
              <w:spacing w:line="480" w:lineRule="exact"/>
              <w:rPr>
                <w:szCs w:val="21"/>
              </w:rPr>
            </w:pPr>
            <w:r>
              <w:rPr>
                <w:szCs w:val="21"/>
              </w:rPr>
              <w:t>培训时间：共  天，出勤  天。</w:t>
            </w:r>
          </w:p>
          <w:p>
            <w:pPr>
              <w:spacing w:line="480" w:lineRule="exact"/>
              <w:rPr>
                <w:szCs w:val="21"/>
              </w:rPr>
            </w:pPr>
            <w:r>
              <w:rPr>
                <w:szCs w:val="21"/>
              </w:rPr>
              <w:t>培训考核结果：</w:t>
            </w:r>
          </w:p>
          <w:p>
            <w:pPr>
              <w:spacing w:line="360" w:lineRule="exact"/>
              <w:rPr>
                <w:szCs w:val="21"/>
              </w:rPr>
            </w:pPr>
            <w:r>
              <w:rPr>
                <w:szCs w:val="21"/>
              </w:rPr>
              <w:t xml:space="preserve">                                                       年    月    日（公章）</w:t>
            </w:r>
          </w:p>
        </w:tc>
      </w:tr>
    </w:tbl>
    <w:p>
      <w:pPr>
        <w:spacing w:before="156" w:beforeLines="50"/>
        <w:jc w:val="left"/>
        <w:rPr>
          <w:rFonts w:eastAsia="仿宋"/>
          <w:szCs w:val="32"/>
        </w:rPr>
      </w:pPr>
      <w:r>
        <w:rPr>
          <w:rFonts w:eastAsia="仿宋"/>
        </w:rPr>
        <w:t xml:space="preserve">  注：</w:t>
      </w:r>
      <w:r>
        <w:rPr>
          <w:rFonts w:eastAsia="仿宋"/>
          <w:b/>
          <w:szCs w:val="32"/>
        </w:rPr>
        <w:t>此表一式两份</w:t>
      </w:r>
      <w:r>
        <w:rPr>
          <w:rFonts w:eastAsia="仿宋"/>
          <w:szCs w:val="32"/>
        </w:rPr>
        <w:t>，培训前由教师本人填写并签名（</w:t>
      </w:r>
      <w:r>
        <w:rPr>
          <w:rFonts w:eastAsia="仿宋"/>
          <w:snapToGrid w:val="0"/>
        </w:rPr>
        <w:t>照片可直接打印或粘贴2寸彩色标准照）</w:t>
      </w:r>
      <w:r>
        <w:rPr>
          <w:rFonts w:eastAsia="仿宋"/>
          <w:szCs w:val="32"/>
        </w:rPr>
        <w:t>，经师资培训管理部门负责人审核后作为参训依据。培训结束后，一份留存培训项目承担单位，一份交至送培单位师资管理部门。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2NGRkMGNhMzY0OGYwZmQyMWJmNjI3YjZjOTIyMzEifQ=="/>
  </w:docVars>
  <w:rsids>
    <w:rsidRoot w:val="00B80908"/>
    <w:rsid w:val="000114C4"/>
    <w:rsid w:val="000674A5"/>
    <w:rsid w:val="00106CDE"/>
    <w:rsid w:val="00127490"/>
    <w:rsid w:val="001538E2"/>
    <w:rsid w:val="00222E42"/>
    <w:rsid w:val="00234741"/>
    <w:rsid w:val="00251200"/>
    <w:rsid w:val="00251D78"/>
    <w:rsid w:val="00271E6D"/>
    <w:rsid w:val="00416EC5"/>
    <w:rsid w:val="00422CC1"/>
    <w:rsid w:val="004922F6"/>
    <w:rsid w:val="004A19C5"/>
    <w:rsid w:val="005214B4"/>
    <w:rsid w:val="00531F38"/>
    <w:rsid w:val="00555A9F"/>
    <w:rsid w:val="005754F8"/>
    <w:rsid w:val="00604E4F"/>
    <w:rsid w:val="006307F6"/>
    <w:rsid w:val="00692538"/>
    <w:rsid w:val="00707F91"/>
    <w:rsid w:val="00733550"/>
    <w:rsid w:val="00755DA8"/>
    <w:rsid w:val="007B41F6"/>
    <w:rsid w:val="007E18DE"/>
    <w:rsid w:val="0080743B"/>
    <w:rsid w:val="0083623D"/>
    <w:rsid w:val="00882FC5"/>
    <w:rsid w:val="008C4B58"/>
    <w:rsid w:val="00930A7D"/>
    <w:rsid w:val="00A947D4"/>
    <w:rsid w:val="00B033BB"/>
    <w:rsid w:val="00B75CBB"/>
    <w:rsid w:val="00B80908"/>
    <w:rsid w:val="00BF09BA"/>
    <w:rsid w:val="00C512FC"/>
    <w:rsid w:val="00C77923"/>
    <w:rsid w:val="00CD5BAA"/>
    <w:rsid w:val="00CF1B7F"/>
    <w:rsid w:val="00DA5ED4"/>
    <w:rsid w:val="00DB79EB"/>
    <w:rsid w:val="00DE51D1"/>
    <w:rsid w:val="00E528BD"/>
    <w:rsid w:val="00ED1BEF"/>
    <w:rsid w:val="00EE6256"/>
    <w:rsid w:val="00FE0289"/>
    <w:rsid w:val="02534D0C"/>
    <w:rsid w:val="0B053054"/>
    <w:rsid w:val="0B8D2240"/>
    <w:rsid w:val="0C53621A"/>
    <w:rsid w:val="128D03AB"/>
    <w:rsid w:val="15431BC1"/>
    <w:rsid w:val="162B2D81"/>
    <w:rsid w:val="16B70AB9"/>
    <w:rsid w:val="18955154"/>
    <w:rsid w:val="19A52E4A"/>
    <w:rsid w:val="1AE754BD"/>
    <w:rsid w:val="1BDD512B"/>
    <w:rsid w:val="1D4A4435"/>
    <w:rsid w:val="1DC11E79"/>
    <w:rsid w:val="22D31EEB"/>
    <w:rsid w:val="24045302"/>
    <w:rsid w:val="289F315B"/>
    <w:rsid w:val="2A021BF3"/>
    <w:rsid w:val="2F860BD0"/>
    <w:rsid w:val="30CC6AB7"/>
    <w:rsid w:val="3370493A"/>
    <w:rsid w:val="39537D75"/>
    <w:rsid w:val="39AE5B29"/>
    <w:rsid w:val="3A3D5B24"/>
    <w:rsid w:val="3ADB2718"/>
    <w:rsid w:val="3B22549A"/>
    <w:rsid w:val="3D280C63"/>
    <w:rsid w:val="40D7128C"/>
    <w:rsid w:val="41E4283D"/>
    <w:rsid w:val="42684EF9"/>
    <w:rsid w:val="43D815DD"/>
    <w:rsid w:val="44134CD1"/>
    <w:rsid w:val="45CC7FE7"/>
    <w:rsid w:val="465543AD"/>
    <w:rsid w:val="46862D16"/>
    <w:rsid w:val="4CEE3531"/>
    <w:rsid w:val="52E446D5"/>
    <w:rsid w:val="53CE0635"/>
    <w:rsid w:val="5A212B61"/>
    <w:rsid w:val="5EC549C2"/>
    <w:rsid w:val="5FB233C0"/>
    <w:rsid w:val="623A3CB7"/>
    <w:rsid w:val="6A3656CE"/>
    <w:rsid w:val="6AF428B7"/>
    <w:rsid w:val="6DEA61F3"/>
    <w:rsid w:val="6E5072DE"/>
    <w:rsid w:val="705C6358"/>
    <w:rsid w:val="706531C1"/>
    <w:rsid w:val="753C2773"/>
    <w:rsid w:val="77D24726"/>
    <w:rsid w:val="78D855C6"/>
    <w:rsid w:val="7A716318"/>
    <w:rsid w:val="7B3E36DA"/>
    <w:rsid w:val="7C833A9B"/>
    <w:rsid w:val="7EC96C73"/>
    <w:rsid w:val="7EE377AD"/>
    <w:rsid w:val="7F8335E7"/>
    <w:rsid w:val="7FB41C5B"/>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00"/>
      <w:sz w:val="18"/>
      <w:szCs w:val="18"/>
      <w:u w:val="none"/>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标题 1 Char"/>
    <w:basedOn w:val="7"/>
    <w:link w:val="2"/>
    <w:qFormat/>
    <w:uiPriority w:val="9"/>
    <w:rPr>
      <w:rFonts w:ascii="Calibri" w:hAnsi="Calibri"/>
      <w:b/>
      <w:bCs/>
      <w:kern w:val="44"/>
      <w:sz w:val="44"/>
      <w:szCs w:val="4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1586</Words>
  <Characters>1700</Characters>
  <Lines>15</Lines>
  <Paragraphs>4</Paragraphs>
  <TotalTime>1</TotalTime>
  <ScaleCrop>false</ScaleCrop>
  <LinksUpToDate>false</LinksUpToDate>
  <CharactersWithSpaces>2018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007胡伟琼</cp:lastModifiedBy>
  <dcterms:modified xsi:type="dcterms:W3CDTF">2023-06-26T08:11:18Z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703DE735F12741428F86EAEC7F69F75E_13</vt:lpwstr>
  </property>
</Properties>
</file>