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5095" w14:textId="77777777" w:rsidR="00890005" w:rsidRDefault="003E1F75" w:rsidP="00890005">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南京交通职业技术学院</w:t>
      </w:r>
      <w:r w:rsidR="00890005">
        <w:rPr>
          <w:rFonts w:ascii="宋体" w:hAnsi="宋体" w:hint="eastAsia"/>
          <w:b/>
          <w:sz w:val="28"/>
          <w:szCs w:val="28"/>
          <w:shd w:val="clear" w:color="auto" w:fill="FFFFFF"/>
        </w:rPr>
        <w:t>省级</w:t>
      </w:r>
      <w:r>
        <w:rPr>
          <w:rFonts w:ascii="宋体" w:hAnsi="宋体"/>
          <w:b/>
          <w:sz w:val="28"/>
          <w:szCs w:val="28"/>
          <w:shd w:val="clear" w:color="auto" w:fill="FFFFFF"/>
        </w:rPr>
        <w:t>培训项目</w:t>
      </w:r>
      <w:r w:rsidRPr="003E1F75">
        <w:rPr>
          <w:rFonts w:ascii="宋体" w:hAnsi="宋体"/>
          <w:b/>
          <w:sz w:val="28"/>
          <w:szCs w:val="28"/>
          <w:shd w:val="clear" w:color="auto" w:fill="FFFFFF"/>
        </w:rPr>
        <w:t>2023GZSP55</w:t>
      </w:r>
    </w:p>
    <w:p w14:paraId="394A1127" w14:textId="77777777" w:rsidR="00890005" w:rsidRDefault="003E1F75" w:rsidP="00890005">
      <w:pPr>
        <w:shd w:val="solid" w:color="FFFFFF" w:fill="auto"/>
        <w:autoSpaceDN w:val="0"/>
        <w:spacing w:line="520" w:lineRule="exact"/>
        <w:jc w:val="center"/>
        <w:rPr>
          <w:rFonts w:ascii="宋体" w:hAnsi="宋体"/>
          <w:b/>
          <w:sz w:val="28"/>
          <w:szCs w:val="28"/>
          <w:shd w:val="clear" w:color="auto" w:fill="FFFFFF"/>
        </w:rPr>
      </w:pPr>
      <w:r w:rsidRPr="003E1F75">
        <w:rPr>
          <w:rFonts w:ascii="宋体" w:hAnsi="宋体" w:hint="eastAsia"/>
          <w:b/>
          <w:sz w:val="28"/>
          <w:szCs w:val="28"/>
          <w:shd w:val="clear" w:color="auto" w:fill="FFFFFF"/>
        </w:rPr>
        <w:t>智慧物流作业方案设计与实施专业技能竞赛教练培训</w:t>
      </w:r>
    </w:p>
    <w:p w14:paraId="18EA9ABC" w14:textId="3C12D389" w:rsidR="0054650B" w:rsidRDefault="003E1F75" w:rsidP="00890005">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开班</w:t>
      </w:r>
      <w:r>
        <w:rPr>
          <w:rFonts w:ascii="宋体" w:hAnsi="宋体"/>
          <w:b/>
          <w:sz w:val="28"/>
          <w:szCs w:val="28"/>
          <w:shd w:val="clear" w:color="auto" w:fill="FFFFFF"/>
        </w:rPr>
        <w:t>通知</w:t>
      </w:r>
    </w:p>
    <w:p w14:paraId="7B3ECEFF" w14:textId="77777777" w:rsidR="0054650B" w:rsidRDefault="0054650B">
      <w:pPr>
        <w:spacing w:line="360" w:lineRule="auto"/>
        <w:rPr>
          <w:rFonts w:ascii="宋体" w:hAnsi="宋体"/>
          <w:b/>
          <w:sz w:val="24"/>
          <w:szCs w:val="24"/>
        </w:rPr>
      </w:pPr>
    </w:p>
    <w:p w14:paraId="33980F63" w14:textId="77777777" w:rsidR="0054650B" w:rsidRDefault="00000000">
      <w:pPr>
        <w:spacing w:line="360" w:lineRule="auto"/>
        <w:rPr>
          <w:rFonts w:ascii="宋体" w:hAnsi="宋体"/>
          <w:b/>
          <w:sz w:val="24"/>
          <w:szCs w:val="24"/>
        </w:rPr>
      </w:pPr>
      <w:r>
        <w:rPr>
          <w:rFonts w:ascii="宋体" w:hAnsi="宋体" w:hint="eastAsia"/>
          <w:b/>
          <w:sz w:val="24"/>
          <w:szCs w:val="24"/>
        </w:rPr>
        <w:t>各位学员:</w:t>
      </w:r>
    </w:p>
    <w:p w14:paraId="6B932174" w14:textId="43187451" w:rsidR="0054650B" w:rsidRDefault="00000000">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校</w:t>
      </w:r>
      <w:r w:rsidR="00890005">
        <w:rPr>
          <w:rFonts w:asciiTheme="minorEastAsia" w:eastAsiaTheme="minorEastAsia" w:hAnsiTheme="minorEastAsia" w:cstheme="minorEastAsia" w:hint="eastAsia"/>
          <w:color w:val="000000"/>
          <w:sz w:val="24"/>
          <w:szCs w:val="24"/>
          <w:shd w:val="clear" w:color="auto" w:fill="FFFFFF"/>
        </w:rPr>
        <w:t>江苏省培训项目</w:t>
      </w:r>
      <w:r>
        <w:rPr>
          <w:rFonts w:asciiTheme="minorEastAsia" w:eastAsiaTheme="minorEastAsia" w:hAnsiTheme="minorEastAsia" w:cstheme="minorEastAsia" w:hint="eastAsia"/>
          <w:color w:val="000000"/>
          <w:sz w:val="24"/>
          <w:szCs w:val="24"/>
          <w:shd w:val="clear" w:color="auto" w:fill="FFFFFF"/>
        </w:rPr>
        <w:t>“</w:t>
      </w:r>
      <w:r w:rsidR="003E1F75" w:rsidRPr="003E1F75">
        <w:rPr>
          <w:rFonts w:asciiTheme="minorEastAsia" w:eastAsiaTheme="minorEastAsia" w:hAnsiTheme="minorEastAsia" w:cstheme="minorEastAsia" w:hint="eastAsia"/>
          <w:color w:val="000000"/>
          <w:sz w:val="24"/>
          <w:szCs w:val="24"/>
          <w:shd w:val="clear" w:color="auto" w:fill="FFFFFF"/>
        </w:rPr>
        <w:t>智慧物流作业方案设计与实施专业技能竞赛教练培训</w:t>
      </w:r>
      <w:r>
        <w:rPr>
          <w:rFonts w:asciiTheme="minorEastAsia" w:eastAsiaTheme="minorEastAsia" w:hAnsiTheme="minorEastAsia" w:cstheme="minorEastAsia" w:hint="eastAsia"/>
          <w:color w:val="000000"/>
          <w:sz w:val="24"/>
          <w:szCs w:val="24"/>
          <w:shd w:val="clear" w:color="auto" w:fill="FFFFFF"/>
        </w:rPr>
        <w:t>”</w:t>
      </w:r>
      <w:r w:rsidR="00890005">
        <w:rPr>
          <w:rFonts w:asciiTheme="minorEastAsia" w:eastAsiaTheme="minorEastAsia" w:hAnsiTheme="minorEastAsia" w:cstheme="minorEastAsia" w:hint="eastAsia"/>
          <w:color w:val="000000"/>
          <w:sz w:val="24"/>
          <w:szCs w:val="24"/>
          <w:shd w:val="clear" w:color="auto" w:fill="FFFFFF"/>
        </w:rPr>
        <w:t>的开班及</w:t>
      </w:r>
      <w:r>
        <w:rPr>
          <w:rFonts w:asciiTheme="minorEastAsia" w:eastAsiaTheme="minorEastAsia" w:hAnsiTheme="minorEastAsia" w:cstheme="minorEastAsia" w:hint="eastAsia"/>
          <w:color w:val="000000"/>
          <w:sz w:val="24"/>
          <w:szCs w:val="24"/>
          <w:shd w:val="clear" w:color="auto" w:fill="FFFFFF"/>
        </w:rPr>
        <w:t>报到事项通知如下：</w:t>
      </w:r>
    </w:p>
    <w:p w14:paraId="1D3022E4" w14:textId="77777777" w:rsidR="00890005" w:rsidRDefault="00890005">
      <w:pPr>
        <w:spacing w:line="360" w:lineRule="auto"/>
        <w:rPr>
          <w:rFonts w:asciiTheme="minorEastAsia" w:eastAsiaTheme="minorEastAsia" w:hAnsiTheme="minorEastAsia" w:cstheme="minorEastAsia"/>
          <w:b/>
          <w:sz w:val="24"/>
          <w:szCs w:val="24"/>
        </w:rPr>
      </w:pPr>
    </w:p>
    <w:p w14:paraId="06774CD7" w14:textId="12247F31" w:rsidR="0054650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14:paraId="29CB8496" w14:textId="46AE5DE9" w:rsidR="0054650B"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2023年</w:t>
      </w:r>
      <w:r w:rsidR="00881DD9">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881DD9">
        <w:rPr>
          <w:rFonts w:asciiTheme="minorEastAsia" w:eastAsiaTheme="minorEastAsia" w:hAnsiTheme="minorEastAsia" w:cstheme="minorEastAsia"/>
          <w:color w:val="000000"/>
          <w:sz w:val="24"/>
          <w:szCs w:val="24"/>
          <w:shd w:val="clear" w:color="auto" w:fill="FFFFFF"/>
        </w:rPr>
        <w:t>2</w:t>
      </w:r>
      <w:r w:rsidR="003B312B">
        <w:rPr>
          <w:rFonts w:asciiTheme="minorEastAsia" w:eastAsiaTheme="minorEastAsia" w:hAnsiTheme="minorEastAsia" w:cstheme="minorEastAsia"/>
          <w:color w:val="000000"/>
          <w:sz w:val="24"/>
          <w:szCs w:val="24"/>
          <w:shd w:val="clear" w:color="auto" w:fill="FFFFFF"/>
        </w:rPr>
        <w:t>4</w:t>
      </w:r>
      <w:r>
        <w:rPr>
          <w:rFonts w:asciiTheme="minorEastAsia" w:eastAsiaTheme="minorEastAsia" w:hAnsiTheme="minorEastAsia" w:cstheme="minorEastAsia" w:hint="eastAsia"/>
          <w:color w:val="000000"/>
          <w:sz w:val="24"/>
          <w:szCs w:val="24"/>
          <w:shd w:val="clear" w:color="auto" w:fill="FFFFFF"/>
        </w:rPr>
        <w:t>日—2023年</w:t>
      </w:r>
      <w:r w:rsidR="00881DD9">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3B312B">
        <w:rPr>
          <w:rFonts w:asciiTheme="minorEastAsia" w:eastAsiaTheme="minorEastAsia" w:hAnsiTheme="minorEastAsia" w:cstheme="minorEastAsia"/>
          <w:color w:val="000000"/>
          <w:sz w:val="24"/>
          <w:szCs w:val="24"/>
          <w:shd w:val="clear" w:color="auto" w:fill="FFFFFF"/>
        </w:rPr>
        <w:t>30</w:t>
      </w:r>
      <w:r>
        <w:rPr>
          <w:rFonts w:asciiTheme="minorEastAsia" w:eastAsiaTheme="minorEastAsia" w:hAnsiTheme="minorEastAsia" w:cstheme="minorEastAsia" w:hint="eastAsia"/>
          <w:color w:val="000000"/>
          <w:sz w:val="24"/>
          <w:szCs w:val="24"/>
          <w:shd w:val="clear" w:color="auto" w:fill="FFFFFF"/>
        </w:rPr>
        <w:t>日（</w:t>
      </w:r>
      <w:r w:rsidR="00881DD9">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881DD9">
        <w:rPr>
          <w:rFonts w:asciiTheme="minorEastAsia" w:eastAsiaTheme="minorEastAsia" w:hAnsiTheme="minorEastAsia" w:cstheme="minorEastAsia"/>
          <w:color w:val="000000"/>
          <w:sz w:val="24"/>
          <w:szCs w:val="24"/>
          <w:shd w:val="clear" w:color="auto" w:fill="FFFFFF"/>
        </w:rPr>
        <w:t>2</w:t>
      </w:r>
      <w:r w:rsidR="003B312B">
        <w:rPr>
          <w:rFonts w:asciiTheme="minorEastAsia" w:eastAsiaTheme="minorEastAsia" w:hAnsiTheme="minorEastAsia" w:cstheme="minorEastAsia"/>
          <w:color w:val="000000"/>
          <w:sz w:val="24"/>
          <w:szCs w:val="24"/>
          <w:shd w:val="clear" w:color="auto" w:fill="FFFFFF"/>
        </w:rPr>
        <w:t>3</w:t>
      </w:r>
      <w:r>
        <w:rPr>
          <w:rFonts w:asciiTheme="minorEastAsia" w:eastAsiaTheme="minorEastAsia" w:hAnsiTheme="minorEastAsia" w:cstheme="minorEastAsia" w:hint="eastAsia"/>
          <w:color w:val="000000"/>
          <w:sz w:val="24"/>
          <w:szCs w:val="24"/>
          <w:shd w:val="clear" w:color="auto" w:fill="FFFFFF"/>
        </w:rPr>
        <w:t>日</w:t>
      </w:r>
      <w:r w:rsidR="00881DD9">
        <w:rPr>
          <w:rFonts w:asciiTheme="minorEastAsia" w:eastAsiaTheme="minorEastAsia" w:hAnsiTheme="minorEastAsia" w:cstheme="minorEastAsia"/>
          <w:color w:val="000000"/>
          <w:sz w:val="24"/>
          <w:szCs w:val="24"/>
          <w:shd w:val="clear" w:color="auto" w:fill="FFFFFF"/>
        </w:rPr>
        <w:t>12</w:t>
      </w:r>
      <w:r w:rsidR="00881DD9">
        <w:rPr>
          <w:rFonts w:asciiTheme="minorEastAsia" w:eastAsiaTheme="minorEastAsia" w:hAnsiTheme="minorEastAsia" w:cstheme="minorEastAsia" w:hint="eastAsia"/>
          <w:color w:val="000000"/>
          <w:sz w:val="24"/>
          <w:szCs w:val="24"/>
          <w:shd w:val="clear" w:color="auto" w:fill="FFFFFF"/>
        </w:rPr>
        <w:t>:0</w:t>
      </w:r>
      <w:r w:rsidR="00881DD9">
        <w:rPr>
          <w:rFonts w:asciiTheme="minorEastAsia" w:eastAsiaTheme="minorEastAsia" w:hAnsiTheme="minorEastAsia" w:cstheme="minorEastAsia"/>
          <w:color w:val="000000"/>
          <w:sz w:val="24"/>
          <w:szCs w:val="24"/>
          <w:shd w:val="clear" w:color="auto" w:fill="FFFFFF"/>
        </w:rPr>
        <w:t>0</w:t>
      </w:r>
      <w:r>
        <w:rPr>
          <w:rFonts w:asciiTheme="minorEastAsia" w:eastAsiaTheme="minorEastAsia" w:hAnsiTheme="minorEastAsia" w:cstheme="minorEastAsia" w:hint="eastAsia"/>
          <w:color w:val="000000"/>
          <w:sz w:val="24"/>
          <w:szCs w:val="24"/>
          <w:shd w:val="clear" w:color="auto" w:fill="FFFFFF"/>
        </w:rPr>
        <w:t>—</w:t>
      </w:r>
      <w:r w:rsidR="00881DD9">
        <w:rPr>
          <w:rFonts w:asciiTheme="minorEastAsia" w:eastAsiaTheme="minorEastAsia" w:hAnsiTheme="minorEastAsia" w:cstheme="minorEastAsia"/>
          <w:color w:val="000000"/>
          <w:sz w:val="24"/>
          <w:szCs w:val="24"/>
          <w:shd w:val="clear" w:color="auto" w:fill="FFFFFF"/>
        </w:rPr>
        <w:t>18:00</w:t>
      </w:r>
      <w:r>
        <w:rPr>
          <w:rFonts w:asciiTheme="minorEastAsia" w:eastAsiaTheme="minorEastAsia" w:hAnsiTheme="minorEastAsia" w:cstheme="minorEastAsia" w:hint="eastAsia"/>
          <w:color w:val="000000"/>
          <w:sz w:val="24"/>
          <w:szCs w:val="24"/>
          <w:shd w:val="clear" w:color="auto" w:fill="FFFFFF"/>
        </w:rPr>
        <w:t>报到）</w:t>
      </w:r>
      <w:r>
        <w:rPr>
          <w:rFonts w:asciiTheme="minorEastAsia" w:eastAsiaTheme="minorEastAsia" w:hAnsiTheme="minorEastAsia" w:cstheme="minorEastAsia" w:hint="eastAsia"/>
          <w:sz w:val="24"/>
          <w:szCs w:val="24"/>
        </w:rPr>
        <w:t xml:space="preserve"> </w:t>
      </w:r>
    </w:p>
    <w:p w14:paraId="7FAA35F8" w14:textId="77777777" w:rsidR="0054650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14:paraId="3FE5763C" w14:textId="43446733" w:rsidR="0054650B" w:rsidRPr="00BF6AA4" w:rsidRDefault="00000000" w:rsidP="00BF6AA4">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w:t>
      </w:r>
      <w:r w:rsidR="00BF6AA4">
        <w:rPr>
          <w:rFonts w:asciiTheme="minorEastAsia" w:eastAsiaTheme="minorEastAsia" w:hAnsiTheme="minorEastAsia" w:cstheme="minorEastAsia" w:hint="eastAsia"/>
          <w:color w:val="000000"/>
          <w:sz w:val="24"/>
          <w:szCs w:val="24"/>
          <w:shd w:val="clear" w:color="auto" w:fill="FFFFFF"/>
        </w:rPr>
        <w:t>报到</w:t>
      </w:r>
      <w:r>
        <w:rPr>
          <w:rFonts w:asciiTheme="minorEastAsia" w:eastAsiaTheme="minorEastAsia" w:hAnsiTheme="minorEastAsia" w:cstheme="minorEastAsia" w:hint="eastAsia"/>
          <w:color w:val="000000"/>
          <w:sz w:val="24"/>
          <w:szCs w:val="24"/>
          <w:shd w:val="clear" w:color="auto" w:fill="FFFFFF"/>
        </w:rPr>
        <w:t>地点：</w:t>
      </w:r>
      <w:r w:rsidR="00973530" w:rsidRPr="00973530">
        <w:rPr>
          <w:rFonts w:asciiTheme="minorEastAsia" w:eastAsiaTheme="minorEastAsia" w:hAnsiTheme="minorEastAsia" w:cstheme="minorEastAsia" w:hint="eastAsia"/>
          <w:color w:val="000000"/>
          <w:sz w:val="24"/>
          <w:szCs w:val="24"/>
          <w:shd w:val="clear" w:color="auto" w:fill="FFFFFF"/>
        </w:rPr>
        <w:t>江苏海院世纪缘国际邮轮酒店</w:t>
      </w:r>
      <w:r w:rsidR="00973530">
        <w:rPr>
          <w:rFonts w:asciiTheme="minorEastAsia" w:eastAsiaTheme="minorEastAsia" w:hAnsiTheme="minorEastAsia" w:cstheme="minorEastAsia" w:hint="eastAsia"/>
          <w:color w:val="000000"/>
          <w:sz w:val="24"/>
          <w:szCs w:val="24"/>
          <w:shd w:val="clear" w:color="auto" w:fill="FFFFFF"/>
        </w:rPr>
        <w:t>（</w:t>
      </w:r>
      <w:r w:rsidR="00973530" w:rsidRPr="00973530">
        <w:rPr>
          <w:rFonts w:asciiTheme="minorEastAsia" w:eastAsiaTheme="minorEastAsia" w:hAnsiTheme="minorEastAsia" w:cstheme="minorEastAsia"/>
          <w:color w:val="000000"/>
          <w:sz w:val="24"/>
          <w:szCs w:val="24"/>
          <w:shd w:val="clear" w:color="auto" w:fill="FFFFFF"/>
        </w:rPr>
        <w:t>江苏省南京市江宁区格致路309号</w:t>
      </w:r>
      <w:r w:rsidR="00973530">
        <w:rPr>
          <w:rFonts w:asciiTheme="minorEastAsia" w:eastAsiaTheme="minorEastAsia" w:hAnsiTheme="minorEastAsia" w:cstheme="minorEastAsia" w:hint="eastAsia"/>
          <w:color w:val="000000"/>
          <w:sz w:val="24"/>
          <w:szCs w:val="24"/>
          <w:shd w:val="clear" w:color="auto" w:fill="FFFFFF"/>
        </w:rPr>
        <w:t>）</w:t>
      </w:r>
    </w:p>
    <w:p w14:paraId="60F5C179" w14:textId="166E4457" w:rsidR="0054650B" w:rsidRDefault="00000000">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w:t>
      </w:r>
      <w:r w:rsidR="00973530" w:rsidRPr="00973530">
        <w:rPr>
          <w:rFonts w:asciiTheme="minorEastAsia" w:eastAsiaTheme="minorEastAsia" w:hAnsiTheme="minorEastAsia" w:cstheme="minorEastAsia" w:hint="eastAsia"/>
          <w:color w:val="000000"/>
          <w:sz w:val="24"/>
          <w:szCs w:val="24"/>
          <w:shd w:val="clear" w:color="auto" w:fill="FFFFFF"/>
        </w:rPr>
        <w:t>江苏海院世纪缘国际邮轮酒店</w:t>
      </w:r>
    </w:p>
    <w:p w14:paraId="4F0C2B74" w14:textId="77777777" w:rsidR="0054650B" w:rsidRDefault="00000000">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14:paraId="20EBDB95" w14:textId="56241C3F" w:rsidR="0054650B" w:rsidRDefault="00000000">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培训经费、食宿费由国家财政专项经费承担，交通费由学员所在单位承担，培训期间食宿统一安排</w:t>
      </w:r>
      <w:r w:rsidR="00890005">
        <w:rPr>
          <w:rFonts w:asciiTheme="minorEastAsia" w:eastAsiaTheme="minorEastAsia" w:hAnsiTheme="minorEastAsia" w:cstheme="minorEastAsia" w:hint="eastAsia"/>
          <w:color w:val="000000"/>
          <w:sz w:val="24"/>
          <w:szCs w:val="24"/>
          <w:shd w:val="clear" w:color="auto" w:fill="FFFFFF"/>
        </w:rPr>
        <w:t>。</w:t>
      </w:r>
    </w:p>
    <w:p w14:paraId="13539FD3" w14:textId="77777777" w:rsidR="0054650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14:paraId="0A271A14" w14:textId="10304EFC" w:rsidR="0054650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890005">
        <w:rPr>
          <w:rFonts w:asciiTheme="minorEastAsia" w:eastAsiaTheme="minorEastAsia" w:hAnsiTheme="minorEastAsia" w:cstheme="minorEastAsia" w:hint="eastAsia"/>
          <w:sz w:val="24"/>
          <w:szCs w:val="24"/>
        </w:rPr>
        <w:t>学员登记表、任务书</w:t>
      </w:r>
      <w:r w:rsidR="00493DD5">
        <w:rPr>
          <w:rFonts w:asciiTheme="minorEastAsia" w:eastAsiaTheme="minorEastAsia" w:hAnsiTheme="minorEastAsia" w:cstheme="minorEastAsia" w:hint="eastAsia"/>
          <w:sz w:val="24"/>
          <w:szCs w:val="24"/>
        </w:rPr>
        <w:t>、身份证</w:t>
      </w:r>
    </w:p>
    <w:p w14:paraId="19201C21" w14:textId="1A1AC644" w:rsidR="0054650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890005">
        <w:rPr>
          <w:rFonts w:asciiTheme="minorEastAsia" w:eastAsiaTheme="minorEastAsia" w:hAnsiTheme="minorEastAsia" w:cstheme="minorEastAsia" w:hint="eastAsia"/>
          <w:sz w:val="24"/>
          <w:szCs w:val="24"/>
        </w:rPr>
        <w:t>相关学习和生活必</w:t>
      </w:r>
      <w:r w:rsidR="005A6559">
        <w:rPr>
          <w:rFonts w:asciiTheme="minorEastAsia" w:eastAsiaTheme="minorEastAsia" w:hAnsiTheme="minorEastAsia" w:cstheme="minorEastAsia" w:hint="eastAsia"/>
          <w:sz w:val="24"/>
          <w:szCs w:val="24"/>
        </w:rPr>
        <w:t>需</w:t>
      </w:r>
      <w:r w:rsidR="00890005">
        <w:rPr>
          <w:rFonts w:asciiTheme="minorEastAsia" w:eastAsiaTheme="minorEastAsia" w:hAnsiTheme="minorEastAsia" w:cstheme="minorEastAsia" w:hint="eastAsia"/>
          <w:sz w:val="24"/>
          <w:szCs w:val="24"/>
        </w:rPr>
        <w:t>物品</w:t>
      </w:r>
    </w:p>
    <w:p w14:paraId="25D45C25" w14:textId="77777777" w:rsidR="0054650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五、报到联系人</w:t>
      </w:r>
    </w:p>
    <w:p w14:paraId="5EDFC01F" w14:textId="77777777" w:rsidR="0054650B" w:rsidRDefault="00000000">
      <w:pPr>
        <w:spacing w:line="360" w:lineRule="auto"/>
        <w:ind w:firstLineChars="200" w:firstLine="480"/>
        <w:rPr>
          <w:rFonts w:asciiTheme="minorEastAsia" w:eastAsiaTheme="minorEastAsia" w:hAnsiTheme="minorEastAsia" w:cstheme="minorEastAsia"/>
          <w:sz w:val="24"/>
          <w:szCs w:val="24"/>
        </w:rPr>
      </w:pPr>
      <w:bookmarkStart w:id="0" w:name="OLE_LINK24"/>
      <w:bookmarkStart w:id="1" w:name="OLE_LINK22"/>
      <w:r>
        <w:rPr>
          <w:rFonts w:asciiTheme="minorEastAsia" w:eastAsiaTheme="minorEastAsia" w:hAnsiTheme="minorEastAsia" w:cstheme="minorEastAsia" w:hint="eastAsia"/>
          <w:sz w:val="24"/>
          <w:szCs w:val="24"/>
        </w:rPr>
        <w:t>联 系 人：</w:t>
      </w:r>
      <w:r w:rsidR="003E7F72">
        <w:rPr>
          <w:rFonts w:asciiTheme="minorEastAsia" w:eastAsiaTheme="minorEastAsia" w:hAnsiTheme="minorEastAsia" w:cstheme="minorEastAsia" w:hint="eastAsia"/>
          <w:sz w:val="24"/>
          <w:szCs w:val="24"/>
        </w:rPr>
        <w:t>马耀文</w:t>
      </w:r>
    </w:p>
    <w:p w14:paraId="48DA4672" w14:textId="77777777" w:rsidR="0054650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sidR="003E7F72">
        <w:rPr>
          <w:rFonts w:asciiTheme="minorEastAsia" w:eastAsiaTheme="minorEastAsia" w:hAnsiTheme="minorEastAsia" w:cstheme="minorEastAsia" w:hint="eastAsia"/>
          <w:sz w:val="24"/>
          <w:szCs w:val="24"/>
        </w:rPr>
        <w:t>1</w:t>
      </w:r>
      <w:r w:rsidR="003E7F72">
        <w:rPr>
          <w:rFonts w:asciiTheme="minorEastAsia" w:eastAsiaTheme="minorEastAsia" w:hAnsiTheme="minorEastAsia" w:cstheme="minorEastAsia"/>
          <w:sz w:val="24"/>
          <w:szCs w:val="24"/>
        </w:rPr>
        <w:t>7705145636</w:t>
      </w:r>
    </w:p>
    <w:p w14:paraId="78CD4D71" w14:textId="77777777" w:rsidR="0054650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r w:rsidR="003E7F72">
        <w:rPr>
          <w:rFonts w:asciiTheme="minorEastAsia" w:eastAsiaTheme="minorEastAsia" w:hAnsiTheme="minorEastAsia" w:cstheme="minorEastAsia" w:hint="eastAsia"/>
          <w:sz w:val="24"/>
          <w:szCs w:val="24"/>
        </w:rPr>
        <w:t>4</w:t>
      </w:r>
      <w:r w:rsidR="003E7F72">
        <w:rPr>
          <w:rFonts w:asciiTheme="minorEastAsia" w:eastAsiaTheme="minorEastAsia" w:hAnsiTheme="minorEastAsia" w:cstheme="minorEastAsia"/>
          <w:sz w:val="24"/>
          <w:szCs w:val="24"/>
        </w:rPr>
        <w:t>37999492@</w:t>
      </w:r>
      <w:r w:rsidR="003E7F72">
        <w:rPr>
          <w:rFonts w:asciiTheme="minorEastAsia" w:eastAsiaTheme="minorEastAsia" w:hAnsiTheme="minorEastAsia" w:cstheme="minorEastAsia" w:hint="eastAsia"/>
          <w:sz w:val="24"/>
          <w:szCs w:val="24"/>
        </w:rPr>
        <w:t>qq</w:t>
      </w:r>
      <w:r w:rsidR="003E7F72">
        <w:rPr>
          <w:rFonts w:asciiTheme="minorEastAsia" w:eastAsiaTheme="minorEastAsia" w:hAnsiTheme="minorEastAsia" w:cstheme="minorEastAsia"/>
          <w:sz w:val="24"/>
          <w:szCs w:val="24"/>
        </w:rPr>
        <w:t>.com</w:t>
      </w:r>
    </w:p>
    <w:p w14:paraId="7720D392" w14:textId="77777777" w:rsidR="0054650B" w:rsidRDefault="00000000">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QQ群：</w:t>
      </w:r>
      <w:r w:rsidR="003E7F72" w:rsidRPr="003E7F72">
        <w:rPr>
          <w:rFonts w:asciiTheme="minorEastAsia" w:eastAsiaTheme="minorEastAsia" w:hAnsiTheme="minorEastAsia" w:cstheme="minorEastAsia"/>
          <w:sz w:val="24"/>
          <w:szCs w:val="24"/>
          <w:shd w:val="clear" w:color="auto" w:fill="FFFFFF"/>
        </w:rPr>
        <w:t>862017495</w:t>
      </w:r>
    </w:p>
    <w:p w14:paraId="53BA9B08" w14:textId="77777777" w:rsidR="0054650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lastRenderedPageBreak/>
        <w:t>六、疫情防控要求</w:t>
      </w:r>
    </w:p>
    <w:p w14:paraId="38DA5EAB" w14:textId="490141DB" w:rsidR="0054650B" w:rsidRPr="00C77431" w:rsidRDefault="00C77431" w:rsidP="00C7743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C77431">
        <w:rPr>
          <w:rFonts w:asciiTheme="minorEastAsia" w:eastAsiaTheme="minorEastAsia" w:hAnsiTheme="minorEastAsia" w:cstheme="minorEastAsia" w:hint="eastAsia"/>
          <w:color w:val="000000"/>
          <w:sz w:val="24"/>
          <w:szCs w:val="24"/>
          <w:shd w:val="clear" w:color="auto" w:fill="FFFFFF"/>
        </w:rPr>
        <w:t>为深入贯彻落实党中央、国务院和省委、省政府关于防控新冠肺炎疫情的决策部署，根据教育部《教育部联合国家卫生健康委印发高等学校、中小学校和托幼机构新冠肺炎疫情防控技术方案（第五版)》和江苏省教育厅应对新冠肺炎疫情工作领导小组办公室《关于进一步加强学校疫情防控工作的紧急通知》相关文件精神,结合我校防疫工作相关要求,制定暑期涉外培训项目的疫情防控要点。</w:t>
      </w:r>
    </w:p>
    <w:p w14:paraId="00420067" w14:textId="601E253B" w:rsidR="00C77431" w:rsidRPr="00C77431" w:rsidRDefault="00C77431" w:rsidP="00C7743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C77431">
        <w:rPr>
          <w:rFonts w:asciiTheme="minorEastAsia" w:eastAsiaTheme="minorEastAsia" w:hAnsiTheme="minorEastAsia" w:cstheme="minorEastAsia" w:hint="eastAsia"/>
          <w:color w:val="000000"/>
          <w:sz w:val="24"/>
          <w:szCs w:val="24"/>
          <w:shd w:val="clear" w:color="auto" w:fill="FFFFFF"/>
        </w:rPr>
        <w:t>1、严格执行校园封闭管理规定。加强对外来人员管控，校外无关人员一律不得入校</w:t>
      </w:r>
      <w:r w:rsidR="003F50DE">
        <w:rPr>
          <w:rFonts w:asciiTheme="minorEastAsia" w:eastAsiaTheme="minorEastAsia" w:hAnsiTheme="minorEastAsia" w:cstheme="minorEastAsia" w:hint="eastAsia"/>
          <w:color w:val="000000"/>
          <w:sz w:val="24"/>
          <w:szCs w:val="24"/>
          <w:shd w:val="clear" w:color="auto" w:fill="FFFFFF"/>
        </w:rPr>
        <w:t>。</w:t>
      </w:r>
      <w:r w:rsidRPr="00C77431">
        <w:rPr>
          <w:rFonts w:asciiTheme="minorEastAsia" w:eastAsiaTheme="minorEastAsia" w:hAnsiTheme="minorEastAsia" w:cstheme="minorEastAsia" w:hint="eastAsia"/>
          <w:color w:val="000000"/>
          <w:sz w:val="24"/>
          <w:szCs w:val="24"/>
          <w:shd w:val="clear" w:color="auto" w:fill="FFFFFF"/>
        </w:rPr>
        <w:t>所有报名参加相关培训项目的校外学员</w:t>
      </w:r>
      <w:r w:rsidR="003F50DE">
        <w:rPr>
          <w:rFonts w:asciiTheme="minorEastAsia" w:eastAsiaTheme="minorEastAsia" w:hAnsiTheme="minorEastAsia" w:cstheme="minorEastAsia" w:hint="eastAsia"/>
          <w:color w:val="000000"/>
          <w:sz w:val="24"/>
          <w:szCs w:val="24"/>
          <w:shd w:val="clear" w:color="auto" w:fill="FFFFFF"/>
        </w:rPr>
        <w:t>，</w:t>
      </w:r>
      <w:r w:rsidRPr="00C77431">
        <w:rPr>
          <w:rFonts w:asciiTheme="minorEastAsia" w:eastAsiaTheme="minorEastAsia" w:hAnsiTheme="minorEastAsia" w:cstheme="minorEastAsia" w:hint="eastAsia"/>
          <w:color w:val="000000"/>
          <w:sz w:val="24"/>
          <w:szCs w:val="24"/>
          <w:shd w:val="clear" w:color="auto" w:fill="FFFFFF"/>
        </w:rPr>
        <w:t>需执行严格的审批手续</w:t>
      </w:r>
      <w:r w:rsidR="003F50DE">
        <w:rPr>
          <w:rFonts w:asciiTheme="minorEastAsia" w:eastAsiaTheme="minorEastAsia" w:hAnsiTheme="minorEastAsia" w:cstheme="minorEastAsia" w:hint="eastAsia"/>
          <w:color w:val="000000"/>
          <w:sz w:val="24"/>
          <w:szCs w:val="24"/>
          <w:shd w:val="clear" w:color="auto" w:fill="FFFFFF"/>
        </w:rPr>
        <w:t>。</w:t>
      </w:r>
      <w:r w:rsidRPr="00C77431">
        <w:rPr>
          <w:rFonts w:asciiTheme="minorEastAsia" w:eastAsiaTheme="minorEastAsia" w:hAnsiTheme="minorEastAsia" w:cstheme="minorEastAsia" w:hint="eastAsia"/>
          <w:color w:val="000000"/>
          <w:sz w:val="24"/>
          <w:szCs w:val="24"/>
          <w:shd w:val="clear" w:color="auto" w:fill="FFFFFF"/>
        </w:rPr>
        <w:t>禁止有发热、干咳等症状的人员进入校园</w:t>
      </w:r>
      <w:r w:rsidR="003F50DE">
        <w:rPr>
          <w:rFonts w:asciiTheme="minorEastAsia" w:eastAsiaTheme="minorEastAsia" w:hAnsiTheme="minorEastAsia" w:cstheme="minorEastAsia" w:hint="eastAsia"/>
          <w:color w:val="000000"/>
          <w:sz w:val="24"/>
          <w:szCs w:val="24"/>
          <w:shd w:val="clear" w:color="auto" w:fill="FFFFFF"/>
        </w:rPr>
        <w:t>。</w:t>
      </w:r>
    </w:p>
    <w:p w14:paraId="625B73E8" w14:textId="31C78C1E" w:rsidR="00C77431" w:rsidRPr="00C77431" w:rsidRDefault="00C77431" w:rsidP="00C7743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C77431">
        <w:rPr>
          <w:rFonts w:asciiTheme="minorEastAsia" w:eastAsiaTheme="minorEastAsia" w:hAnsiTheme="minorEastAsia" w:cstheme="minorEastAsia" w:hint="eastAsia"/>
          <w:color w:val="000000"/>
          <w:sz w:val="24"/>
          <w:szCs w:val="24"/>
          <w:shd w:val="clear" w:color="auto" w:fill="FFFFFF"/>
        </w:rPr>
        <w:t>2、所有参加培训的专家教师、学员在报到时必须严格检查健康码、行程码，必要时还需检查核酸检测记录，同时必须签署“南京</w:t>
      </w:r>
      <w:r w:rsidR="00572E16">
        <w:rPr>
          <w:rFonts w:asciiTheme="minorEastAsia" w:eastAsiaTheme="minorEastAsia" w:hAnsiTheme="minorEastAsia" w:cstheme="minorEastAsia" w:hint="eastAsia"/>
          <w:color w:val="000000"/>
          <w:sz w:val="24"/>
          <w:szCs w:val="24"/>
          <w:shd w:val="clear" w:color="auto" w:fill="FFFFFF"/>
        </w:rPr>
        <w:t>交通职业技术学院</w:t>
      </w:r>
      <w:r w:rsidRPr="00C77431">
        <w:rPr>
          <w:rFonts w:asciiTheme="minorEastAsia" w:eastAsiaTheme="minorEastAsia" w:hAnsiTheme="minorEastAsia" w:cstheme="minorEastAsia" w:hint="eastAsia"/>
          <w:color w:val="000000"/>
          <w:sz w:val="24"/>
          <w:szCs w:val="24"/>
          <w:shd w:val="clear" w:color="auto" w:fill="FFFFFF"/>
        </w:rPr>
        <w:t>培训学员承诺书”。</w:t>
      </w:r>
    </w:p>
    <w:p w14:paraId="2BB816D6" w14:textId="1342A529" w:rsidR="00C77431" w:rsidRPr="00C77431" w:rsidRDefault="00C77431" w:rsidP="00C7743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C77431">
        <w:rPr>
          <w:rFonts w:asciiTheme="minorEastAsia" w:eastAsiaTheme="minorEastAsia" w:hAnsiTheme="minorEastAsia" w:cstheme="minorEastAsia" w:hint="eastAsia"/>
          <w:color w:val="000000"/>
          <w:sz w:val="24"/>
          <w:szCs w:val="24"/>
          <w:shd w:val="clear" w:color="auto" w:fill="FFFFFF"/>
        </w:rPr>
        <w:t>3、全校授课教师、参加培训学员工在校园内务必遵守学校制定的各项疫情防控措施及规章制度。</w:t>
      </w:r>
    </w:p>
    <w:p w14:paraId="2B6D1015" w14:textId="6F85A340" w:rsidR="00C77431" w:rsidRPr="00C77431" w:rsidRDefault="00C77431" w:rsidP="00C7743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C77431">
        <w:rPr>
          <w:rFonts w:asciiTheme="minorEastAsia" w:eastAsiaTheme="minorEastAsia" w:hAnsiTheme="minorEastAsia" w:cstheme="minorEastAsia" w:hint="eastAsia"/>
          <w:color w:val="000000"/>
          <w:sz w:val="24"/>
          <w:szCs w:val="24"/>
          <w:shd w:val="clear" w:color="auto" w:fill="FFFFFF"/>
        </w:rPr>
        <w:t>4、全校授课教师、参加培训学员工在校园内、班车上一律佩戴口罩。</w:t>
      </w:r>
    </w:p>
    <w:p w14:paraId="05070C1E" w14:textId="13D111B2" w:rsidR="00C77431" w:rsidRPr="00C77431" w:rsidRDefault="00C77431" w:rsidP="00C7743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C77431">
        <w:rPr>
          <w:rFonts w:asciiTheme="minorEastAsia" w:eastAsiaTheme="minorEastAsia" w:hAnsiTheme="minorEastAsia" w:cstheme="minorEastAsia"/>
          <w:color w:val="000000"/>
          <w:sz w:val="24"/>
          <w:szCs w:val="24"/>
          <w:shd w:val="clear" w:color="auto" w:fill="FFFFFF"/>
        </w:rPr>
        <w:t>5</w:t>
      </w:r>
      <w:r w:rsidRPr="00C77431">
        <w:rPr>
          <w:rFonts w:asciiTheme="minorEastAsia" w:eastAsiaTheme="minorEastAsia" w:hAnsiTheme="minorEastAsia" w:cstheme="minorEastAsia" w:hint="eastAsia"/>
          <w:color w:val="000000"/>
          <w:sz w:val="24"/>
          <w:szCs w:val="24"/>
          <w:shd w:val="clear" w:color="auto" w:fill="FFFFFF"/>
        </w:rPr>
        <w:t>、严格控制各类学员外出及返校</w:t>
      </w:r>
      <w:r w:rsidR="00D80207">
        <w:rPr>
          <w:rFonts w:asciiTheme="minorEastAsia" w:eastAsiaTheme="minorEastAsia" w:hAnsiTheme="minorEastAsia" w:cstheme="minorEastAsia" w:hint="eastAsia"/>
          <w:color w:val="000000"/>
          <w:sz w:val="24"/>
          <w:szCs w:val="24"/>
          <w:shd w:val="clear" w:color="auto" w:fill="FFFFFF"/>
        </w:rPr>
        <w:t>，</w:t>
      </w:r>
      <w:r w:rsidRPr="00C77431">
        <w:rPr>
          <w:rFonts w:asciiTheme="minorEastAsia" w:eastAsiaTheme="minorEastAsia" w:hAnsiTheme="minorEastAsia" w:cstheme="minorEastAsia" w:hint="eastAsia"/>
          <w:color w:val="000000"/>
          <w:sz w:val="24"/>
          <w:szCs w:val="24"/>
          <w:shd w:val="clear" w:color="auto" w:fill="FFFFFF"/>
        </w:rPr>
        <w:t>如外出需执行严格的审批手续。</w:t>
      </w:r>
    </w:p>
    <w:p w14:paraId="7F0E4C52" w14:textId="0805B12C" w:rsidR="00C77431" w:rsidRPr="00C77431" w:rsidRDefault="00C77431" w:rsidP="00C7743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C77431">
        <w:rPr>
          <w:rFonts w:asciiTheme="minorEastAsia" w:eastAsiaTheme="minorEastAsia" w:hAnsiTheme="minorEastAsia" w:cstheme="minorEastAsia" w:hint="eastAsia"/>
          <w:color w:val="000000"/>
          <w:sz w:val="24"/>
          <w:szCs w:val="24"/>
          <w:shd w:val="clear" w:color="auto" w:fill="FFFFFF"/>
        </w:rPr>
        <w:t>6、严格控制学员非必要性的聚集性活动。尽可能减少不必要的聚集性活动，如确需集中，需严格执行间隔而坐制度</w:t>
      </w:r>
      <w:r w:rsidR="00572E16">
        <w:rPr>
          <w:rFonts w:asciiTheme="minorEastAsia" w:eastAsiaTheme="minorEastAsia" w:hAnsiTheme="minorEastAsia" w:cstheme="minorEastAsia" w:hint="eastAsia"/>
          <w:color w:val="000000"/>
          <w:sz w:val="24"/>
          <w:szCs w:val="24"/>
          <w:shd w:val="clear" w:color="auto" w:fill="FFFFFF"/>
        </w:rPr>
        <w:t>。</w:t>
      </w:r>
    </w:p>
    <w:p w14:paraId="5E21F8C1" w14:textId="2D865996" w:rsidR="00572E16" w:rsidRDefault="00C77431" w:rsidP="00C7743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C77431">
        <w:rPr>
          <w:rFonts w:asciiTheme="minorEastAsia" w:eastAsiaTheme="minorEastAsia" w:hAnsiTheme="minorEastAsia" w:cstheme="minorEastAsia" w:hint="eastAsia"/>
          <w:color w:val="000000"/>
          <w:sz w:val="24"/>
          <w:szCs w:val="24"/>
          <w:shd w:val="clear" w:color="auto" w:fill="FFFFFF"/>
        </w:rPr>
        <w:t>7、严格落实“日报告”、“零报告”制度。参加培训的专家教师和学员严格落实每日健康上报制度，学员落实晨午检制度、因病缺课</w:t>
      </w:r>
      <w:r w:rsidR="00572E16">
        <w:rPr>
          <w:rFonts w:asciiTheme="minorEastAsia" w:eastAsiaTheme="minorEastAsia" w:hAnsiTheme="minorEastAsia" w:cstheme="minorEastAsia" w:hint="eastAsia"/>
          <w:color w:val="000000"/>
          <w:sz w:val="24"/>
          <w:szCs w:val="24"/>
          <w:shd w:val="clear" w:color="auto" w:fill="FFFFFF"/>
        </w:rPr>
        <w:t>病因追查和登记制度。</w:t>
      </w:r>
    </w:p>
    <w:p w14:paraId="728AF9A8" w14:textId="4F572B39" w:rsidR="00C77431" w:rsidRPr="00C77431" w:rsidRDefault="00C77431" w:rsidP="00C7743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C77431">
        <w:rPr>
          <w:rFonts w:asciiTheme="minorEastAsia" w:eastAsiaTheme="minorEastAsia" w:hAnsiTheme="minorEastAsia" w:cstheme="minorEastAsia" w:hint="eastAsia"/>
          <w:color w:val="000000"/>
          <w:sz w:val="24"/>
          <w:szCs w:val="24"/>
          <w:shd w:val="clear" w:color="auto" w:fill="FFFFFF"/>
        </w:rPr>
        <w:t>8、严格做好公共场所的环境消杀，加强教室、宿舍、食堂、会议室等人员密集场所的通风换气。</w:t>
      </w:r>
    </w:p>
    <w:p w14:paraId="375FB13A" w14:textId="6D58873E" w:rsidR="00C77431" w:rsidRPr="00C77431" w:rsidRDefault="00C77431" w:rsidP="00C7743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C77431">
        <w:rPr>
          <w:rFonts w:asciiTheme="minorEastAsia" w:eastAsiaTheme="minorEastAsia" w:hAnsiTheme="minorEastAsia" w:cstheme="minorEastAsia" w:hint="eastAsia"/>
          <w:color w:val="000000"/>
          <w:sz w:val="24"/>
          <w:szCs w:val="24"/>
          <w:shd w:val="clear" w:color="auto" w:fill="FFFFFF"/>
        </w:rPr>
        <w:t>9、不购买来源不明的进口冷冻食品，不从中高风险地区、境外网购、海淘物品。接收快递包裹、冷链食品时，应佩戴一次性手套,打开货物前对其包装用酒精消毒。</w:t>
      </w:r>
    </w:p>
    <w:p w14:paraId="035FC130" w14:textId="77777777" w:rsidR="00C77431" w:rsidRDefault="00C77431" w:rsidP="00C77431">
      <w:pPr>
        <w:spacing w:line="360" w:lineRule="auto"/>
        <w:ind w:firstLineChars="200" w:firstLine="482"/>
        <w:rPr>
          <w:rFonts w:asciiTheme="minorEastAsia" w:eastAsiaTheme="minorEastAsia" w:hAnsiTheme="minorEastAsia" w:cstheme="minorEastAsia"/>
          <w:b/>
          <w:sz w:val="24"/>
          <w:szCs w:val="24"/>
        </w:rPr>
      </w:pPr>
    </w:p>
    <w:bookmarkEnd w:id="0"/>
    <w:bookmarkEnd w:id="1"/>
    <w:p w14:paraId="2C6E9B04" w14:textId="77777777" w:rsidR="0054650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七、交通线路</w:t>
      </w:r>
    </w:p>
    <w:p w14:paraId="4531B3A7" w14:textId="6D935B4F" w:rsidR="00AF772A" w:rsidRDefault="00AF772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培训地点：</w:t>
      </w:r>
    </w:p>
    <w:p w14:paraId="2A3DBA94" w14:textId="6052025E" w:rsidR="0054650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A74935">
        <w:rPr>
          <w:rFonts w:asciiTheme="minorEastAsia" w:eastAsiaTheme="minorEastAsia" w:hAnsiTheme="minorEastAsia" w:cstheme="minorEastAsia" w:hint="eastAsia"/>
          <w:sz w:val="24"/>
          <w:szCs w:val="24"/>
        </w:rPr>
        <w:t>南京南</w:t>
      </w:r>
      <w:r>
        <w:rPr>
          <w:rFonts w:asciiTheme="minorEastAsia" w:eastAsiaTheme="minorEastAsia" w:hAnsiTheme="minorEastAsia" w:cstheme="minorEastAsia" w:hint="eastAsia"/>
          <w:sz w:val="24"/>
          <w:szCs w:val="24"/>
        </w:rPr>
        <w:t>站：</w:t>
      </w:r>
      <w:r w:rsidR="002F5D5D">
        <w:rPr>
          <w:rFonts w:asciiTheme="minorEastAsia" w:eastAsiaTheme="minorEastAsia" w:hAnsiTheme="minorEastAsia" w:cstheme="minorEastAsia" w:hint="eastAsia"/>
          <w:sz w:val="24"/>
          <w:szCs w:val="24"/>
        </w:rPr>
        <w:t>在南京南站地铁站</w:t>
      </w:r>
      <w:r>
        <w:rPr>
          <w:rFonts w:asciiTheme="minorEastAsia" w:eastAsiaTheme="minorEastAsia" w:hAnsiTheme="minorEastAsia" w:cstheme="minorEastAsia" w:hint="eastAsia"/>
          <w:sz w:val="24"/>
          <w:szCs w:val="24"/>
        </w:rPr>
        <w:t>乘坐</w:t>
      </w:r>
      <w:r w:rsidR="00A74935">
        <w:rPr>
          <w:rFonts w:asciiTheme="minorEastAsia" w:eastAsiaTheme="minorEastAsia" w:hAnsiTheme="minorEastAsia" w:cstheme="minorEastAsia" w:hint="eastAsia"/>
          <w:sz w:val="24"/>
          <w:szCs w:val="24"/>
        </w:rPr>
        <w:t>地铁一号线</w:t>
      </w:r>
      <w:r>
        <w:rPr>
          <w:rFonts w:asciiTheme="minorEastAsia" w:eastAsiaTheme="minorEastAsia" w:hAnsiTheme="minorEastAsia" w:cstheme="minorEastAsia" w:hint="eastAsia"/>
          <w:sz w:val="24"/>
          <w:szCs w:val="24"/>
        </w:rPr>
        <w:t>到</w:t>
      </w:r>
      <w:r w:rsidR="00A74935">
        <w:rPr>
          <w:rFonts w:asciiTheme="minorEastAsia" w:eastAsiaTheme="minorEastAsia" w:hAnsiTheme="minorEastAsia" w:cstheme="minorEastAsia" w:hint="eastAsia"/>
          <w:sz w:val="24"/>
          <w:szCs w:val="24"/>
        </w:rPr>
        <w:t>南京交院</w:t>
      </w:r>
      <w:r>
        <w:rPr>
          <w:rFonts w:asciiTheme="minorEastAsia" w:eastAsiaTheme="minorEastAsia" w:hAnsiTheme="minorEastAsia" w:cstheme="minorEastAsia" w:hint="eastAsia"/>
          <w:sz w:val="24"/>
          <w:szCs w:val="24"/>
        </w:rPr>
        <w:t>站下车，步</w:t>
      </w:r>
      <w:r>
        <w:rPr>
          <w:rFonts w:asciiTheme="minorEastAsia" w:eastAsiaTheme="minorEastAsia" w:hAnsiTheme="minorEastAsia" w:cstheme="minorEastAsia" w:hint="eastAsia"/>
          <w:sz w:val="24"/>
          <w:szCs w:val="24"/>
        </w:rPr>
        <w:lastRenderedPageBreak/>
        <w:t>行</w:t>
      </w:r>
      <w:r w:rsidR="00A74935">
        <w:rPr>
          <w:rFonts w:asciiTheme="minorEastAsia" w:eastAsiaTheme="minorEastAsia" w:hAnsiTheme="minorEastAsia" w:cstheme="minorEastAsia"/>
          <w:sz w:val="24"/>
          <w:szCs w:val="24"/>
        </w:rPr>
        <w:t>200</w:t>
      </w:r>
      <w:r>
        <w:rPr>
          <w:rFonts w:asciiTheme="minorEastAsia" w:eastAsiaTheme="minorEastAsia" w:hAnsiTheme="minorEastAsia" w:cstheme="minorEastAsia" w:hint="eastAsia"/>
          <w:sz w:val="24"/>
          <w:szCs w:val="24"/>
        </w:rPr>
        <w:t>米到</w:t>
      </w:r>
      <w:r w:rsidR="00A74935">
        <w:rPr>
          <w:rFonts w:asciiTheme="minorEastAsia" w:eastAsiaTheme="minorEastAsia" w:hAnsiTheme="minorEastAsia" w:cstheme="minorEastAsia" w:hint="eastAsia"/>
          <w:sz w:val="24"/>
          <w:szCs w:val="24"/>
        </w:rPr>
        <w:t>南京交通职业技术学院</w:t>
      </w:r>
      <w:r>
        <w:rPr>
          <w:rFonts w:asciiTheme="minorEastAsia" w:eastAsiaTheme="minorEastAsia" w:hAnsiTheme="minorEastAsia" w:cstheme="minorEastAsia" w:hint="eastAsia"/>
          <w:sz w:val="24"/>
          <w:szCs w:val="24"/>
        </w:rPr>
        <w:t>。乘坐出租车约</w:t>
      </w:r>
      <w:r w:rsidR="00A74935">
        <w:rPr>
          <w:rFonts w:asciiTheme="minorEastAsia" w:eastAsiaTheme="minorEastAsia" w:hAnsiTheme="minorEastAsia" w:cstheme="minorEastAsia"/>
          <w:sz w:val="24"/>
          <w:szCs w:val="24"/>
        </w:rPr>
        <w:t>45</w:t>
      </w:r>
      <w:r>
        <w:rPr>
          <w:rFonts w:asciiTheme="minorEastAsia" w:eastAsiaTheme="minorEastAsia" w:hAnsiTheme="minorEastAsia" w:cstheme="minorEastAsia" w:hint="eastAsia"/>
          <w:sz w:val="24"/>
          <w:szCs w:val="24"/>
        </w:rPr>
        <w:t>元。</w:t>
      </w:r>
    </w:p>
    <w:p w14:paraId="3654D097" w14:textId="119B5E0B" w:rsidR="00A74935" w:rsidRDefault="00000000" w:rsidP="00A7493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A74935">
        <w:rPr>
          <w:rFonts w:asciiTheme="minorEastAsia" w:eastAsiaTheme="minorEastAsia" w:hAnsiTheme="minorEastAsia" w:cstheme="minorEastAsia" w:hint="eastAsia"/>
          <w:sz w:val="24"/>
          <w:szCs w:val="24"/>
        </w:rPr>
        <w:t>南京</w:t>
      </w:r>
      <w:r>
        <w:rPr>
          <w:rFonts w:asciiTheme="minorEastAsia" w:eastAsiaTheme="minorEastAsia" w:hAnsiTheme="minorEastAsia" w:cstheme="minorEastAsia" w:hint="eastAsia"/>
          <w:sz w:val="24"/>
          <w:szCs w:val="24"/>
        </w:rPr>
        <w:t>火车站：</w:t>
      </w:r>
      <w:r w:rsidR="002F5D5D">
        <w:rPr>
          <w:rFonts w:asciiTheme="minorEastAsia" w:eastAsiaTheme="minorEastAsia" w:hAnsiTheme="minorEastAsia" w:cstheme="minorEastAsia" w:hint="eastAsia"/>
          <w:sz w:val="24"/>
          <w:szCs w:val="24"/>
        </w:rPr>
        <w:t>在南京火车站地铁站</w:t>
      </w:r>
      <w:r w:rsidR="00A74935">
        <w:rPr>
          <w:rFonts w:asciiTheme="minorEastAsia" w:eastAsiaTheme="minorEastAsia" w:hAnsiTheme="minorEastAsia" w:cstheme="minorEastAsia" w:hint="eastAsia"/>
          <w:sz w:val="24"/>
          <w:szCs w:val="24"/>
        </w:rPr>
        <w:t>乘坐地铁一号线到南京交院站下车，步行</w:t>
      </w:r>
      <w:r w:rsidR="00A74935">
        <w:rPr>
          <w:rFonts w:asciiTheme="minorEastAsia" w:eastAsiaTheme="minorEastAsia" w:hAnsiTheme="minorEastAsia" w:cstheme="minorEastAsia"/>
          <w:sz w:val="24"/>
          <w:szCs w:val="24"/>
        </w:rPr>
        <w:t>200</w:t>
      </w:r>
      <w:r w:rsidR="00A74935">
        <w:rPr>
          <w:rFonts w:asciiTheme="minorEastAsia" w:eastAsiaTheme="minorEastAsia" w:hAnsiTheme="minorEastAsia" w:cstheme="minorEastAsia" w:hint="eastAsia"/>
          <w:sz w:val="24"/>
          <w:szCs w:val="24"/>
        </w:rPr>
        <w:t>米到南京交通职业技术学院。乘坐出租车约</w:t>
      </w:r>
      <w:r w:rsidR="00A74935">
        <w:rPr>
          <w:rFonts w:asciiTheme="minorEastAsia" w:eastAsiaTheme="minorEastAsia" w:hAnsiTheme="minorEastAsia" w:cstheme="minorEastAsia"/>
          <w:sz w:val="24"/>
          <w:szCs w:val="24"/>
        </w:rPr>
        <w:t>80</w:t>
      </w:r>
      <w:r w:rsidR="00A74935">
        <w:rPr>
          <w:rFonts w:asciiTheme="minorEastAsia" w:eastAsiaTheme="minorEastAsia" w:hAnsiTheme="minorEastAsia" w:cstheme="minorEastAsia" w:hint="eastAsia"/>
          <w:sz w:val="24"/>
          <w:szCs w:val="24"/>
        </w:rPr>
        <w:t>元。</w:t>
      </w:r>
    </w:p>
    <w:p w14:paraId="1D0F6771" w14:textId="01592C90" w:rsidR="00A74935" w:rsidRDefault="00A74935" w:rsidP="00A7493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sz w:val="24"/>
          <w:szCs w:val="24"/>
        </w:rPr>
        <w:t>3</w:t>
      </w:r>
      <w:r>
        <w:rPr>
          <w:rFonts w:asciiTheme="minorEastAsia" w:eastAsiaTheme="minorEastAsia" w:hAnsiTheme="minorEastAsia" w:cstheme="minorEastAsia" w:hint="eastAsia"/>
          <w:sz w:val="24"/>
          <w:szCs w:val="24"/>
        </w:rPr>
        <w:t>）南京汽车站：步行7</w:t>
      </w:r>
      <w:r>
        <w:rPr>
          <w:rFonts w:asciiTheme="minorEastAsia" w:eastAsiaTheme="minorEastAsia" w:hAnsiTheme="minorEastAsia" w:cstheme="minorEastAsia"/>
          <w:sz w:val="24"/>
          <w:szCs w:val="24"/>
        </w:rPr>
        <w:t>00</w:t>
      </w:r>
      <w:r>
        <w:rPr>
          <w:rFonts w:asciiTheme="minorEastAsia" w:eastAsiaTheme="minorEastAsia" w:hAnsiTheme="minorEastAsia" w:cstheme="minorEastAsia" w:hint="eastAsia"/>
          <w:sz w:val="24"/>
          <w:szCs w:val="24"/>
        </w:rPr>
        <w:t>米到南京</w:t>
      </w:r>
      <w:r w:rsidR="002F5D5D">
        <w:rPr>
          <w:rFonts w:asciiTheme="minorEastAsia" w:eastAsiaTheme="minorEastAsia" w:hAnsiTheme="minorEastAsia" w:cstheme="minorEastAsia" w:hint="eastAsia"/>
          <w:sz w:val="24"/>
          <w:szCs w:val="24"/>
        </w:rPr>
        <w:t>火车</w:t>
      </w:r>
      <w:r>
        <w:rPr>
          <w:rFonts w:asciiTheme="minorEastAsia" w:eastAsiaTheme="minorEastAsia" w:hAnsiTheme="minorEastAsia" w:cstheme="minorEastAsia" w:hint="eastAsia"/>
          <w:sz w:val="24"/>
          <w:szCs w:val="24"/>
        </w:rPr>
        <w:t>站</w:t>
      </w:r>
      <w:r w:rsidR="002F5D5D">
        <w:rPr>
          <w:rFonts w:asciiTheme="minorEastAsia" w:eastAsiaTheme="minorEastAsia" w:hAnsiTheme="minorEastAsia" w:cstheme="minorEastAsia" w:hint="eastAsia"/>
          <w:sz w:val="24"/>
          <w:szCs w:val="24"/>
        </w:rPr>
        <w:t>地铁站</w:t>
      </w:r>
      <w:r>
        <w:rPr>
          <w:rFonts w:asciiTheme="minorEastAsia" w:eastAsiaTheme="minorEastAsia" w:hAnsiTheme="minorEastAsia" w:cstheme="minorEastAsia" w:hint="eastAsia"/>
          <w:sz w:val="24"/>
          <w:szCs w:val="24"/>
        </w:rPr>
        <w:t>，乘坐地铁一号线到南京交院站下车，步行</w:t>
      </w:r>
      <w:r>
        <w:rPr>
          <w:rFonts w:asciiTheme="minorEastAsia" w:eastAsiaTheme="minorEastAsia" w:hAnsiTheme="minorEastAsia" w:cstheme="minorEastAsia"/>
          <w:sz w:val="24"/>
          <w:szCs w:val="24"/>
        </w:rPr>
        <w:t>200</w:t>
      </w:r>
      <w:r>
        <w:rPr>
          <w:rFonts w:asciiTheme="minorEastAsia" w:eastAsiaTheme="minorEastAsia" w:hAnsiTheme="minorEastAsia" w:cstheme="minorEastAsia" w:hint="eastAsia"/>
          <w:sz w:val="24"/>
          <w:szCs w:val="24"/>
        </w:rPr>
        <w:t>米到南京交通职业技术学院。乘坐出租车约</w:t>
      </w:r>
      <w:r>
        <w:rPr>
          <w:rFonts w:asciiTheme="minorEastAsia" w:eastAsiaTheme="minorEastAsia" w:hAnsiTheme="minorEastAsia" w:cstheme="minorEastAsia"/>
          <w:sz w:val="24"/>
          <w:szCs w:val="24"/>
        </w:rPr>
        <w:t>80</w:t>
      </w:r>
      <w:r>
        <w:rPr>
          <w:rFonts w:asciiTheme="minorEastAsia" w:eastAsiaTheme="minorEastAsia" w:hAnsiTheme="minorEastAsia" w:cstheme="minorEastAsia" w:hint="eastAsia"/>
          <w:sz w:val="24"/>
          <w:szCs w:val="24"/>
        </w:rPr>
        <w:t>元。</w:t>
      </w:r>
    </w:p>
    <w:p w14:paraId="2763DE06" w14:textId="37197DDD" w:rsidR="0054650B" w:rsidRDefault="00C77FCB">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（4）南京禄口国际机场：</w:t>
      </w:r>
      <w:r w:rsidR="002F5D5D">
        <w:rPr>
          <w:rFonts w:asciiTheme="minorEastAsia" w:eastAsiaTheme="minorEastAsia" w:hAnsiTheme="minorEastAsia" w:cstheme="minorEastAsia" w:hint="eastAsia"/>
          <w:sz w:val="24"/>
          <w:szCs w:val="24"/>
        </w:rPr>
        <w:t>在禄口机场地铁站</w:t>
      </w:r>
      <w:r>
        <w:rPr>
          <w:rFonts w:asciiTheme="minorEastAsia" w:eastAsiaTheme="minorEastAsia" w:hAnsiTheme="minorEastAsia" w:cstheme="minorEastAsia" w:hint="eastAsia"/>
          <w:sz w:val="24"/>
          <w:szCs w:val="24"/>
        </w:rPr>
        <w:t>乘坐地铁</w:t>
      </w:r>
      <w:r w:rsidR="002F5D5D">
        <w:rPr>
          <w:rFonts w:asciiTheme="minorEastAsia" w:eastAsiaTheme="minorEastAsia" w:hAnsiTheme="minorEastAsia" w:cstheme="minorEastAsia"/>
          <w:sz w:val="24"/>
          <w:szCs w:val="24"/>
        </w:rPr>
        <w:t>S1</w:t>
      </w:r>
      <w:r>
        <w:rPr>
          <w:rFonts w:asciiTheme="minorEastAsia" w:eastAsiaTheme="minorEastAsia" w:hAnsiTheme="minorEastAsia" w:cstheme="minorEastAsia" w:hint="eastAsia"/>
          <w:sz w:val="24"/>
          <w:szCs w:val="24"/>
        </w:rPr>
        <w:t>号线到南京南站，转乘地铁一号线到南京交院站下车，步行</w:t>
      </w:r>
      <w:r>
        <w:rPr>
          <w:rFonts w:asciiTheme="minorEastAsia" w:eastAsiaTheme="minorEastAsia" w:hAnsiTheme="minorEastAsia" w:cstheme="minorEastAsia"/>
          <w:sz w:val="24"/>
          <w:szCs w:val="24"/>
        </w:rPr>
        <w:t>200</w:t>
      </w:r>
      <w:r>
        <w:rPr>
          <w:rFonts w:asciiTheme="minorEastAsia" w:eastAsiaTheme="minorEastAsia" w:hAnsiTheme="minorEastAsia" w:cstheme="minorEastAsia" w:hint="eastAsia"/>
          <w:sz w:val="24"/>
          <w:szCs w:val="24"/>
        </w:rPr>
        <w:t>米到南京交通职业技术学院。乘坐出租车约</w:t>
      </w:r>
      <w:r>
        <w:rPr>
          <w:rFonts w:asciiTheme="minorEastAsia" w:eastAsiaTheme="minorEastAsia" w:hAnsiTheme="minorEastAsia" w:cstheme="minorEastAsia"/>
          <w:sz w:val="24"/>
          <w:szCs w:val="24"/>
        </w:rPr>
        <w:t>100</w:t>
      </w:r>
      <w:r>
        <w:rPr>
          <w:rFonts w:asciiTheme="minorEastAsia" w:eastAsiaTheme="minorEastAsia" w:hAnsiTheme="minorEastAsia" w:cstheme="minorEastAsia" w:hint="eastAsia"/>
          <w:sz w:val="24"/>
          <w:szCs w:val="24"/>
        </w:rPr>
        <w:t>元。</w:t>
      </w:r>
    </w:p>
    <w:p w14:paraId="05D89836" w14:textId="45D16125" w:rsidR="00890005" w:rsidRDefault="00AF772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住宿地点：</w:t>
      </w:r>
    </w:p>
    <w:p w14:paraId="76F83415" w14:textId="0D3530BE" w:rsidR="00AF772A" w:rsidRDefault="00AF772A" w:rsidP="00AF772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（1）南京南站：在南京南站地铁站乘坐地铁一号线到南京交院站下车，</w:t>
      </w:r>
      <w:r w:rsidR="00973530">
        <w:rPr>
          <w:rFonts w:asciiTheme="minorEastAsia" w:eastAsiaTheme="minorEastAsia" w:hAnsiTheme="minorEastAsia" w:cstheme="minorEastAsia" w:hint="eastAsia"/>
          <w:sz w:val="24"/>
          <w:szCs w:val="24"/>
        </w:rPr>
        <w:t>沿格致路向东</w:t>
      </w:r>
      <w:r w:rsidR="00973530">
        <w:rPr>
          <w:rFonts w:asciiTheme="minorEastAsia" w:eastAsiaTheme="minorEastAsia" w:hAnsiTheme="minorEastAsia" w:cstheme="minorEastAsia" w:hint="eastAsia"/>
          <w:sz w:val="24"/>
          <w:szCs w:val="24"/>
        </w:rPr>
        <w:t>步行</w:t>
      </w:r>
      <w:r w:rsidR="00973530">
        <w:rPr>
          <w:rFonts w:asciiTheme="minorEastAsia" w:eastAsiaTheme="minorEastAsia" w:hAnsiTheme="minorEastAsia" w:cstheme="minorEastAsia" w:hint="eastAsia"/>
          <w:sz w:val="24"/>
          <w:szCs w:val="24"/>
        </w:rPr>
        <w:t>1</w:t>
      </w:r>
      <w:r w:rsidR="00973530">
        <w:rPr>
          <w:rFonts w:asciiTheme="minorEastAsia" w:eastAsiaTheme="minorEastAsia" w:hAnsiTheme="minorEastAsia" w:cstheme="minorEastAsia"/>
          <w:sz w:val="24"/>
          <w:szCs w:val="24"/>
        </w:rPr>
        <w:t>000</w:t>
      </w:r>
      <w:r w:rsidR="00973530">
        <w:rPr>
          <w:rFonts w:asciiTheme="minorEastAsia" w:eastAsiaTheme="minorEastAsia" w:hAnsiTheme="minorEastAsia" w:cstheme="minorEastAsia" w:hint="eastAsia"/>
          <w:sz w:val="24"/>
          <w:szCs w:val="24"/>
        </w:rPr>
        <w:t>米</w:t>
      </w:r>
      <w:r>
        <w:rPr>
          <w:rFonts w:asciiTheme="minorEastAsia" w:eastAsiaTheme="minorEastAsia" w:hAnsiTheme="minorEastAsia" w:cstheme="minorEastAsia" w:hint="eastAsia"/>
          <w:sz w:val="24"/>
          <w:szCs w:val="24"/>
        </w:rPr>
        <w:t>至报到酒店。乘坐出租车约</w:t>
      </w:r>
      <w:r>
        <w:rPr>
          <w:rFonts w:asciiTheme="minorEastAsia" w:eastAsiaTheme="minorEastAsia" w:hAnsiTheme="minorEastAsia" w:cstheme="minorEastAsia"/>
          <w:sz w:val="24"/>
          <w:szCs w:val="24"/>
        </w:rPr>
        <w:t>45</w:t>
      </w:r>
      <w:r>
        <w:rPr>
          <w:rFonts w:asciiTheme="minorEastAsia" w:eastAsiaTheme="minorEastAsia" w:hAnsiTheme="minorEastAsia" w:cstheme="minorEastAsia" w:hint="eastAsia"/>
          <w:sz w:val="24"/>
          <w:szCs w:val="24"/>
        </w:rPr>
        <w:t>元。</w:t>
      </w:r>
    </w:p>
    <w:p w14:paraId="2AF2F095" w14:textId="0DE05C87" w:rsidR="00AF772A" w:rsidRDefault="00AF772A" w:rsidP="00AF772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（2）南京火车站：在南京火车站地铁站乘坐地铁一号线到南京交院站下车，</w:t>
      </w:r>
      <w:r w:rsidR="00973530">
        <w:rPr>
          <w:rFonts w:asciiTheme="minorEastAsia" w:eastAsiaTheme="minorEastAsia" w:hAnsiTheme="minorEastAsia" w:cstheme="minorEastAsia" w:hint="eastAsia"/>
          <w:sz w:val="24"/>
          <w:szCs w:val="24"/>
        </w:rPr>
        <w:t>沿格致路向东步行1</w:t>
      </w:r>
      <w:r w:rsidR="00973530">
        <w:rPr>
          <w:rFonts w:asciiTheme="minorEastAsia" w:eastAsiaTheme="minorEastAsia" w:hAnsiTheme="minorEastAsia" w:cstheme="minorEastAsia"/>
          <w:sz w:val="24"/>
          <w:szCs w:val="24"/>
        </w:rPr>
        <w:t>000</w:t>
      </w:r>
      <w:r w:rsidR="00973530">
        <w:rPr>
          <w:rFonts w:asciiTheme="minorEastAsia" w:eastAsiaTheme="minorEastAsia" w:hAnsiTheme="minorEastAsia" w:cstheme="minorEastAsia" w:hint="eastAsia"/>
          <w:sz w:val="24"/>
          <w:szCs w:val="24"/>
        </w:rPr>
        <w:t>米</w:t>
      </w:r>
      <w:r>
        <w:rPr>
          <w:rFonts w:asciiTheme="minorEastAsia" w:eastAsiaTheme="minorEastAsia" w:hAnsiTheme="minorEastAsia" w:cstheme="minorEastAsia" w:hint="eastAsia"/>
          <w:sz w:val="24"/>
          <w:szCs w:val="24"/>
        </w:rPr>
        <w:t>至报到酒店。乘坐出租车约</w:t>
      </w:r>
      <w:r>
        <w:rPr>
          <w:rFonts w:asciiTheme="minorEastAsia" w:eastAsiaTheme="minorEastAsia" w:hAnsiTheme="minorEastAsia" w:cstheme="minorEastAsia"/>
          <w:sz w:val="24"/>
          <w:szCs w:val="24"/>
        </w:rPr>
        <w:t>80</w:t>
      </w:r>
      <w:r>
        <w:rPr>
          <w:rFonts w:asciiTheme="minorEastAsia" w:eastAsiaTheme="minorEastAsia" w:hAnsiTheme="minorEastAsia" w:cstheme="minorEastAsia" w:hint="eastAsia"/>
          <w:sz w:val="24"/>
          <w:szCs w:val="24"/>
        </w:rPr>
        <w:t>元。</w:t>
      </w:r>
    </w:p>
    <w:p w14:paraId="45044DC9" w14:textId="21995D91" w:rsidR="00AF772A" w:rsidRDefault="00AF772A" w:rsidP="00AF772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sz w:val="24"/>
          <w:szCs w:val="24"/>
        </w:rPr>
        <w:t>3</w:t>
      </w:r>
      <w:r>
        <w:rPr>
          <w:rFonts w:asciiTheme="minorEastAsia" w:eastAsiaTheme="minorEastAsia" w:hAnsiTheme="minorEastAsia" w:cstheme="minorEastAsia" w:hint="eastAsia"/>
          <w:sz w:val="24"/>
          <w:szCs w:val="24"/>
        </w:rPr>
        <w:t>）南京汽车站：步行7</w:t>
      </w:r>
      <w:r>
        <w:rPr>
          <w:rFonts w:asciiTheme="minorEastAsia" w:eastAsiaTheme="minorEastAsia" w:hAnsiTheme="minorEastAsia" w:cstheme="minorEastAsia"/>
          <w:sz w:val="24"/>
          <w:szCs w:val="24"/>
        </w:rPr>
        <w:t>00</w:t>
      </w:r>
      <w:r>
        <w:rPr>
          <w:rFonts w:asciiTheme="minorEastAsia" w:eastAsiaTheme="minorEastAsia" w:hAnsiTheme="minorEastAsia" w:cstheme="minorEastAsia" w:hint="eastAsia"/>
          <w:sz w:val="24"/>
          <w:szCs w:val="24"/>
        </w:rPr>
        <w:t>米到南京火车站地铁站，乘坐地铁一号线到南京交院站下车，</w:t>
      </w:r>
      <w:r w:rsidR="00973530">
        <w:rPr>
          <w:rFonts w:asciiTheme="minorEastAsia" w:eastAsiaTheme="minorEastAsia" w:hAnsiTheme="minorEastAsia" w:cstheme="minorEastAsia" w:hint="eastAsia"/>
          <w:sz w:val="24"/>
          <w:szCs w:val="24"/>
        </w:rPr>
        <w:t>沿格致路向东步行1</w:t>
      </w:r>
      <w:r w:rsidR="00973530">
        <w:rPr>
          <w:rFonts w:asciiTheme="minorEastAsia" w:eastAsiaTheme="minorEastAsia" w:hAnsiTheme="minorEastAsia" w:cstheme="minorEastAsia"/>
          <w:sz w:val="24"/>
          <w:szCs w:val="24"/>
        </w:rPr>
        <w:t>000</w:t>
      </w:r>
      <w:r w:rsidR="00973530">
        <w:rPr>
          <w:rFonts w:asciiTheme="minorEastAsia" w:eastAsiaTheme="minorEastAsia" w:hAnsiTheme="minorEastAsia" w:cstheme="minorEastAsia" w:hint="eastAsia"/>
          <w:sz w:val="24"/>
          <w:szCs w:val="24"/>
        </w:rPr>
        <w:t>米</w:t>
      </w:r>
      <w:r>
        <w:rPr>
          <w:rFonts w:asciiTheme="minorEastAsia" w:eastAsiaTheme="minorEastAsia" w:hAnsiTheme="minorEastAsia" w:cstheme="minorEastAsia" w:hint="eastAsia"/>
          <w:sz w:val="24"/>
          <w:szCs w:val="24"/>
        </w:rPr>
        <w:t>至报到酒店。乘坐出租车约</w:t>
      </w:r>
      <w:r>
        <w:rPr>
          <w:rFonts w:asciiTheme="minorEastAsia" w:eastAsiaTheme="minorEastAsia" w:hAnsiTheme="minorEastAsia" w:cstheme="minorEastAsia"/>
          <w:sz w:val="24"/>
          <w:szCs w:val="24"/>
        </w:rPr>
        <w:t>80</w:t>
      </w:r>
      <w:r>
        <w:rPr>
          <w:rFonts w:asciiTheme="minorEastAsia" w:eastAsiaTheme="minorEastAsia" w:hAnsiTheme="minorEastAsia" w:cstheme="minorEastAsia" w:hint="eastAsia"/>
          <w:sz w:val="24"/>
          <w:szCs w:val="24"/>
        </w:rPr>
        <w:t>元。</w:t>
      </w:r>
    </w:p>
    <w:p w14:paraId="5128E0B3" w14:textId="15B2EE87" w:rsidR="00AF772A" w:rsidRDefault="00AF772A" w:rsidP="00AF772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（4）南京禄口国际机场：在禄口机场地铁站乘坐地铁</w:t>
      </w:r>
      <w:r>
        <w:rPr>
          <w:rFonts w:asciiTheme="minorEastAsia" w:eastAsiaTheme="minorEastAsia" w:hAnsiTheme="minorEastAsia" w:cstheme="minorEastAsia"/>
          <w:sz w:val="24"/>
          <w:szCs w:val="24"/>
        </w:rPr>
        <w:t>S1</w:t>
      </w:r>
      <w:r>
        <w:rPr>
          <w:rFonts w:asciiTheme="minorEastAsia" w:eastAsiaTheme="minorEastAsia" w:hAnsiTheme="minorEastAsia" w:cstheme="minorEastAsia" w:hint="eastAsia"/>
          <w:sz w:val="24"/>
          <w:szCs w:val="24"/>
        </w:rPr>
        <w:t>号线到南京南站，转乘地铁一号线到南京交院站下车，</w:t>
      </w:r>
      <w:r w:rsidR="00973530">
        <w:rPr>
          <w:rFonts w:asciiTheme="minorEastAsia" w:eastAsiaTheme="minorEastAsia" w:hAnsiTheme="minorEastAsia" w:cstheme="minorEastAsia" w:hint="eastAsia"/>
          <w:sz w:val="24"/>
          <w:szCs w:val="24"/>
        </w:rPr>
        <w:t>沿格致路向东步行1</w:t>
      </w:r>
      <w:r w:rsidR="00973530">
        <w:rPr>
          <w:rFonts w:asciiTheme="minorEastAsia" w:eastAsiaTheme="minorEastAsia" w:hAnsiTheme="minorEastAsia" w:cstheme="minorEastAsia"/>
          <w:sz w:val="24"/>
          <w:szCs w:val="24"/>
        </w:rPr>
        <w:t>000</w:t>
      </w:r>
      <w:r w:rsidR="00973530">
        <w:rPr>
          <w:rFonts w:asciiTheme="minorEastAsia" w:eastAsiaTheme="minorEastAsia" w:hAnsiTheme="minorEastAsia" w:cstheme="minorEastAsia" w:hint="eastAsia"/>
          <w:sz w:val="24"/>
          <w:szCs w:val="24"/>
        </w:rPr>
        <w:t>米</w:t>
      </w:r>
      <w:r>
        <w:rPr>
          <w:rFonts w:asciiTheme="minorEastAsia" w:eastAsiaTheme="minorEastAsia" w:hAnsiTheme="minorEastAsia" w:cstheme="minorEastAsia" w:hint="eastAsia"/>
          <w:sz w:val="24"/>
          <w:szCs w:val="24"/>
        </w:rPr>
        <w:t>至报到酒店。乘坐出租车约</w:t>
      </w:r>
      <w:r>
        <w:rPr>
          <w:rFonts w:asciiTheme="minorEastAsia" w:eastAsiaTheme="minorEastAsia" w:hAnsiTheme="minorEastAsia" w:cstheme="minorEastAsia"/>
          <w:sz w:val="24"/>
          <w:szCs w:val="24"/>
        </w:rPr>
        <w:t>100</w:t>
      </w:r>
      <w:r>
        <w:rPr>
          <w:rFonts w:asciiTheme="minorEastAsia" w:eastAsiaTheme="minorEastAsia" w:hAnsiTheme="minorEastAsia" w:cstheme="minorEastAsia" w:hint="eastAsia"/>
          <w:sz w:val="24"/>
          <w:szCs w:val="24"/>
        </w:rPr>
        <w:t>元。</w:t>
      </w:r>
    </w:p>
    <w:p w14:paraId="06A5AA3B" w14:textId="77777777" w:rsidR="00973530" w:rsidRDefault="00973530" w:rsidP="00A74935">
      <w:pPr>
        <w:spacing w:line="360" w:lineRule="auto"/>
        <w:jc w:val="right"/>
        <w:rPr>
          <w:rFonts w:asciiTheme="minorEastAsia" w:eastAsiaTheme="minorEastAsia" w:hAnsiTheme="minorEastAsia"/>
          <w:sz w:val="24"/>
          <w:szCs w:val="24"/>
        </w:rPr>
      </w:pPr>
    </w:p>
    <w:p w14:paraId="421573EC" w14:textId="673C12AF" w:rsidR="0054650B" w:rsidRDefault="00A74935" w:rsidP="00A74935">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南京交通职业技术学院</w:t>
      </w:r>
    </w:p>
    <w:p w14:paraId="4C0CFD13" w14:textId="778236BC" w:rsidR="0054650B" w:rsidRDefault="00000000" w:rsidP="002F5D5D">
      <w:pPr>
        <w:spacing w:line="360" w:lineRule="auto"/>
        <w:ind w:right="1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w:t>
      </w:r>
      <w:r w:rsidR="00A74935">
        <w:rPr>
          <w:rFonts w:asciiTheme="minorEastAsia" w:eastAsiaTheme="minorEastAsia" w:hAnsiTheme="minorEastAsia"/>
          <w:sz w:val="24"/>
          <w:szCs w:val="24"/>
        </w:rPr>
        <w:t>6</w:t>
      </w:r>
      <w:r>
        <w:rPr>
          <w:rFonts w:asciiTheme="minorEastAsia" w:eastAsiaTheme="minorEastAsia" w:hAnsiTheme="minorEastAsia"/>
          <w:sz w:val="24"/>
          <w:szCs w:val="24"/>
        </w:rPr>
        <w:t>月</w:t>
      </w:r>
      <w:r w:rsidR="00A74935">
        <w:rPr>
          <w:rFonts w:asciiTheme="minorEastAsia" w:eastAsiaTheme="minorEastAsia" w:hAnsiTheme="minorEastAsia"/>
          <w:sz w:val="24"/>
          <w:szCs w:val="24"/>
        </w:rPr>
        <w:t>26</w:t>
      </w:r>
      <w:r>
        <w:rPr>
          <w:rFonts w:asciiTheme="minorEastAsia" w:eastAsiaTheme="minorEastAsia" w:hAnsiTheme="minorEastAsia" w:hint="eastAsia"/>
          <w:sz w:val="24"/>
          <w:szCs w:val="24"/>
        </w:rPr>
        <w:t>日</w:t>
      </w:r>
    </w:p>
    <w:p w14:paraId="2955A1AA" w14:textId="77777777" w:rsidR="0054650B" w:rsidRDefault="00000000">
      <w:pPr>
        <w:spacing w:line="360" w:lineRule="auto"/>
        <w:ind w:right="420"/>
        <w:rPr>
          <w:rFonts w:ascii="宋体" w:hAnsi="宋体" w:cs="宋体"/>
          <w:b/>
          <w:bCs/>
          <w:kern w:val="0"/>
          <w:sz w:val="24"/>
          <w:szCs w:val="24"/>
        </w:rPr>
      </w:pPr>
      <w:r>
        <w:rPr>
          <w:rFonts w:ascii="宋体" w:hAnsi="宋体" w:cs="宋体" w:hint="eastAsia"/>
          <w:b/>
          <w:bCs/>
          <w:kern w:val="0"/>
          <w:sz w:val="24"/>
          <w:szCs w:val="24"/>
        </w:rPr>
        <w:t>附 校园周边交通图</w:t>
      </w:r>
    </w:p>
    <w:p w14:paraId="500C6666" w14:textId="6BAEBD49" w:rsidR="0054650B" w:rsidRDefault="00C77431" w:rsidP="00C77431">
      <w:pPr>
        <w:jc w:val="center"/>
      </w:pPr>
      <w:r w:rsidRPr="008D0F37">
        <w:rPr>
          <w:rFonts w:ascii="黑体" w:eastAsia="黑体" w:hint="eastAsia"/>
          <w:noProof/>
          <w:sz w:val="32"/>
          <w:szCs w:val="32"/>
        </w:rPr>
        <w:lastRenderedPageBreak/>
        <w:drawing>
          <wp:inline distT="0" distB="0" distL="114300" distR="114300" wp14:anchorId="29A08485" wp14:editId="7903217D">
            <wp:extent cx="5419359" cy="5196689"/>
            <wp:effectExtent l="0" t="0" r="0" b="4445"/>
            <wp:docPr id="5" name="图片 5" descr="a6efce1b9d16fdfa1e85209cbf8f8c5495ee7b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6efce1b9d16fdfa1e85209cbf8f8c5495ee7bd3"/>
                    <pic:cNvPicPr>
                      <a:picLocks noChangeAspect="1"/>
                    </pic:cNvPicPr>
                  </pic:nvPicPr>
                  <pic:blipFill>
                    <a:blip r:embed="rId6"/>
                    <a:stretch>
                      <a:fillRect/>
                    </a:stretch>
                  </pic:blipFill>
                  <pic:spPr>
                    <a:xfrm>
                      <a:off x="0" y="0"/>
                      <a:ext cx="5428343" cy="5205304"/>
                    </a:xfrm>
                    <a:prstGeom prst="rect">
                      <a:avLst/>
                    </a:prstGeom>
                  </pic:spPr>
                </pic:pic>
              </a:graphicData>
            </a:graphic>
          </wp:inline>
        </w:drawing>
      </w:r>
    </w:p>
    <w:sectPr w:rsidR="00546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5E3A" w14:textId="77777777" w:rsidR="004155A3" w:rsidRDefault="004155A3" w:rsidP="003E1F75">
      <w:r>
        <w:separator/>
      </w:r>
    </w:p>
  </w:endnote>
  <w:endnote w:type="continuationSeparator" w:id="0">
    <w:p w14:paraId="14AFA946" w14:textId="77777777" w:rsidR="004155A3" w:rsidRDefault="004155A3" w:rsidP="003E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A427" w14:textId="77777777" w:rsidR="004155A3" w:rsidRDefault="004155A3" w:rsidP="003E1F75">
      <w:r>
        <w:separator/>
      </w:r>
    </w:p>
  </w:footnote>
  <w:footnote w:type="continuationSeparator" w:id="0">
    <w:p w14:paraId="0418524B" w14:textId="77777777" w:rsidR="004155A3" w:rsidRDefault="004155A3" w:rsidP="003E1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mMDA1MWNjOTY5NTAxMWE4ZTI1Y2ZhNTEzM2ZkYzIifQ=="/>
  </w:docVars>
  <w:rsids>
    <w:rsidRoot w:val="00B80908"/>
    <w:rsid w:val="0007349E"/>
    <w:rsid w:val="000C0D8E"/>
    <w:rsid w:val="00106CDE"/>
    <w:rsid w:val="001538E2"/>
    <w:rsid w:val="0019306B"/>
    <w:rsid w:val="00234741"/>
    <w:rsid w:val="00251200"/>
    <w:rsid w:val="00251D78"/>
    <w:rsid w:val="00271E6D"/>
    <w:rsid w:val="00277EAC"/>
    <w:rsid w:val="002F5D5D"/>
    <w:rsid w:val="00300B20"/>
    <w:rsid w:val="003B312B"/>
    <w:rsid w:val="003E1F75"/>
    <w:rsid w:val="003E7F72"/>
    <w:rsid w:val="003F50DE"/>
    <w:rsid w:val="004155A3"/>
    <w:rsid w:val="00416EC5"/>
    <w:rsid w:val="00422CC1"/>
    <w:rsid w:val="004922F6"/>
    <w:rsid w:val="00493DD5"/>
    <w:rsid w:val="005214B4"/>
    <w:rsid w:val="00531F38"/>
    <w:rsid w:val="0054650B"/>
    <w:rsid w:val="00572E16"/>
    <w:rsid w:val="005754F8"/>
    <w:rsid w:val="005A6559"/>
    <w:rsid w:val="006307F6"/>
    <w:rsid w:val="00692538"/>
    <w:rsid w:val="00695C1D"/>
    <w:rsid w:val="006E0BD5"/>
    <w:rsid w:val="00707F91"/>
    <w:rsid w:val="00733550"/>
    <w:rsid w:val="00791882"/>
    <w:rsid w:val="007B41F6"/>
    <w:rsid w:val="007E18DE"/>
    <w:rsid w:val="007F1CCB"/>
    <w:rsid w:val="00881DD9"/>
    <w:rsid w:val="00890005"/>
    <w:rsid w:val="008F4A6A"/>
    <w:rsid w:val="00930A7D"/>
    <w:rsid w:val="00973530"/>
    <w:rsid w:val="009B1CB5"/>
    <w:rsid w:val="00A74935"/>
    <w:rsid w:val="00AF772A"/>
    <w:rsid w:val="00B033BB"/>
    <w:rsid w:val="00B80908"/>
    <w:rsid w:val="00BF09BA"/>
    <w:rsid w:val="00BF6AA4"/>
    <w:rsid w:val="00C512FC"/>
    <w:rsid w:val="00C711D3"/>
    <w:rsid w:val="00C77431"/>
    <w:rsid w:val="00C77FCB"/>
    <w:rsid w:val="00CD5BAA"/>
    <w:rsid w:val="00CF1B7F"/>
    <w:rsid w:val="00D80207"/>
    <w:rsid w:val="00DA5ED4"/>
    <w:rsid w:val="00DB79EB"/>
    <w:rsid w:val="00DB7F20"/>
    <w:rsid w:val="00E04D75"/>
    <w:rsid w:val="00ED1BEF"/>
    <w:rsid w:val="00EE625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979D1"/>
  <w15:docId w15:val="{5A2E4934-5398-4FB3-8F53-C7578A1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 w:type="paragraph" w:styleId="a9">
    <w:name w:val="List Paragraph"/>
    <w:basedOn w:val="a"/>
    <w:uiPriority w:val="99"/>
    <w:unhideWhenUsed/>
    <w:rsid w:val="00C774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马 耀文</cp:lastModifiedBy>
  <cp:revision>20</cp:revision>
  <dcterms:created xsi:type="dcterms:W3CDTF">2018-03-20T05:44:00Z</dcterms:created>
  <dcterms:modified xsi:type="dcterms:W3CDTF">2023-06-26T09:21:00Z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